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5F" w:rsidRDefault="00105D2D" w:rsidP="00105D2D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20303C"/>
          <w:kern w:val="36"/>
          <w:sz w:val="40"/>
          <w:szCs w:val="40"/>
          <w:lang w:eastAsia="ru-RU"/>
        </w:rPr>
      </w:pPr>
      <w:r w:rsidRPr="00CD1607">
        <w:rPr>
          <w:rFonts w:ascii="Times New Roman" w:eastAsia="Times New Roman" w:hAnsi="Times New Roman" w:cs="Times New Roman"/>
          <w:b/>
          <w:bCs/>
          <w:i/>
          <w:iCs/>
          <w:color w:val="20303C"/>
          <w:kern w:val="36"/>
          <w:sz w:val="40"/>
          <w:szCs w:val="40"/>
          <w:lang w:eastAsia="ru-RU"/>
        </w:rPr>
        <w:t>Электронные образовательные ресурсы для учащихся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b/>
          <w:bCs/>
          <w:color w:val="20303C"/>
          <w:sz w:val="20"/>
          <w:lang w:eastAsia="ru-RU"/>
        </w:rPr>
        <w:t>1. Что такое электронные образовательные ресурсы (ЭОР)?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Электронными образовательными ресурсами называют учебные материалы, для воспроизведения которых используются электронные устройства.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В самом общем случае к ЭОР относят учебные видеофильмы и звукозаписи, для воспроизведения которых достаточно бытового магнитофона или CD-плеера.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proofErr w:type="gramStart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Наиболее современные и эффективные для образования ЭОР воспроизводятся на компьютере.</w:t>
      </w:r>
      <w:proofErr w:type="gramEnd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 xml:space="preserve"> Именно на таких ресурсах мы сосредоточим свое внимание.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Иногда, чтобы выделить данное подмножество ЭОР, их называют цифровыми образовательными ресурсами (ЦОР), подразумевая, что компьютер использует цифровые способы записи/воспроизведения. Однако аудио/видео компакт-диски (CD) также содержат записи в цифровых форматах, так что введение отдельного термина и аббревиатуры ЦОР не даёт заметных преимуществ. Поэтому, следуя межгосударственному стандарту ГОСТ 7.23-2001, лучше использовать общий термин «электронные» и аббревиатуру ЭОР.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Итак, здесь и далее мы рассматриваем электронные образовательные ресурсы, для воспроизведения которых требуется компьютер.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b/>
          <w:bCs/>
          <w:color w:val="20303C"/>
          <w:sz w:val="20"/>
          <w:lang w:eastAsia="ru-RU"/>
        </w:rPr>
        <w:t>2. Чем отличаются ЭОР от учебников?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ЭОР бывают разные, и как раз по степени отличия от традиционных полиграфических учебников их очень удобно классифицировать.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 xml:space="preserve">·         Самые простые ЭОР – </w:t>
      </w:r>
      <w:proofErr w:type="spellStart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текстографические</w:t>
      </w:r>
      <w:proofErr w:type="spellEnd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. Они отличаются от книг в основном базой предъявления текстов и иллюстраций – материал представляется на экране компьютера, а не на бумаге. Хотя его очень легко распечатать, т.е. перенести на бумагу.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 xml:space="preserve">·         ЭОР следующей группы тоже </w:t>
      </w:r>
      <w:proofErr w:type="spellStart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текстографические</w:t>
      </w:r>
      <w:proofErr w:type="spellEnd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, но имеют существенные отличия в навигации по тексту.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 xml:space="preserve">Страницы книги мы читаем последовательно, </w:t>
      </w:r>
      <w:proofErr w:type="gramStart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осуществляя</w:t>
      </w:r>
      <w:proofErr w:type="gramEnd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 xml:space="preserve"> таким образом так называемую линейную навигацию. При этом достаточно часто в учебном тексте встречаются термины или ссылки на другой раздел того же текста. В таких случаях книга не очень удобна: нужно разыскивать пояснения где-то в другом месте, листая множество страниц.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В ЭОР это можно сделать гораздо комфортнее: указать незнакомый термин и тут же получить его определение в небольшом дополнительном окне, или мгновенно сменить содержимое экрана при указании так называемого ключевого слова (либо словосочетания). По существу ключевое словосочетание – аналог строки знакомого всем книжного оглавления, но строка эта не вынесена на отдельную страницу (оглавления), а внедрена в основной текст.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 xml:space="preserve">В данном случае навигация по тексту является нелинейной (вы просматриваете фрагменты текста в произвольном порядке, определяемом логической связностью и собственным желанием). Такой </w:t>
      </w:r>
      <w:proofErr w:type="spellStart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текстографический</w:t>
      </w:r>
      <w:proofErr w:type="spellEnd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 xml:space="preserve"> продукт называется гипертекстом.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·         Третий уровень ЭОР – это ресурсы, целиком состоящие из визуального или звукового фрагмента. Формальные отличия от книги здесь очевидны: ни кино, ни анимация (мультфильм), ни звук для полиграфического издания невозможны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Но, с другой стороны, стоит заметить, что такие ЭОР по существу не отличаются от аудио/видео продуктов, воспроизводимых на бытовом CD-плеере.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Наиболее существенные, принципиальные отличия от книги имеются у так называемых мультимедиа ЭОР. Это самые мощные и интересные для образования продукты, и они заслуживают отдельного рассмотрения.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b/>
          <w:bCs/>
          <w:color w:val="20303C"/>
          <w:sz w:val="20"/>
          <w:lang w:eastAsia="ru-RU"/>
        </w:rPr>
        <w:t>3. А что такое мультимедиа ЭОР?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lastRenderedPageBreak/>
        <w:t xml:space="preserve">Английское слово </w:t>
      </w:r>
      <w:proofErr w:type="spellStart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multimedia</w:t>
      </w:r>
      <w:proofErr w:type="spellEnd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 xml:space="preserve"> в переводе означает «много способов». В нашем случае это представление учебных объектов множеством различных способов, т.е. с помощью графики, фото, видео, анимации и звука. Иными словами, используется всё, что человек способен воспринимать с помощью зрения и слуха.</w:t>
      </w:r>
    </w:p>
    <w:p w:rsidR="00105D2D" w:rsidRDefault="00105D2D" w:rsidP="00105D2D">
      <w:pPr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 xml:space="preserve">Сегодня термин «мультимедиа» применяется достаточно широко, поэтому важно понимать, к чему именно он относится. Например, хорошо известный мультимедиа плеер называется </w:t>
      </w:r>
      <w:proofErr w:type="spellStart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мультимедийным</w:t>
      </w:r>
      <w:proofErr w:type="spellEnd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 xml:space="preserve"> потому, что он может по очереди воспроизводить фотографии, видеофильмы, звукозаписи, текст. Но при этом каждый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воспроизводимый в данный момент продукт является «</w:t>
      </w:r>
      <w:proofErr w:type="spellStart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одномедийным</w:t>
      </w:r>
      <w:proofErr w:type="spellEnd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» («</w:t>
      </w:r>
      <w:proofErr w:type="spellStart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двухмедийным</w:t>
      </w:r>
      <w:proofErr w:type="spellEnd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» можно назвать только озвученный видеофильм).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 xml:space="preserve">То же самое можно сказать про «мультимедиа коллекцию»: в совокупности коллекция </w:t>
      </w:r>
      <w:proofErr w:type="spellStart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мультимедийна</w:t>
      </w:r>
      <w:proofErr w:type="spellEnd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 xml:space="preserve">, но каждый отдельно используемый её элемент не является </w:t>
      </w:r>
      <w:proofErr w:type="spellStart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мультимедийным</w:t>
      </w:r>
      <w:proofErr w:type="spellEnd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.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Когда мы говорим о мультимедиа ЭОР, имеется в виду возможность одновременного воспроизведения на экране компьютера и в звуке некоторой совокупности объектов, представленных различными способами. Разумеется, речь идет не о бессмысленном смешении, все представляемые объекты связаны логически, подчинены определенной дидактической идее, и изменение одного из них вызывает соответствующие изменения других. Такую связную совокупность объектов справедливо называть «сценой». Использование театрального термина вполне оправдано, поскольку чаще всего в мультимедиа ЭОР представляются фрагменты реальной или воображаемой действительности.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Степень адекватности представления фрагмента реального мира определяет качество мультимедиа продукта. Высшим выражением является «виртуальная реальность», в которой используются мультимедиа компоненты предельного для человеческого восприятия качества: трехмерный визуальный ряд и стереозвук.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b/>
          <w:bCs/>
          <w:color w:val="20303C"/>
          <w:sz w:val="20"/>
          <w:lang w:eastAsia="ru-RU"/>
        </w:rPr>
        <w:t>4. Что такое ЭОР нового поколения?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ЭОР нового поколения представляют собой открытые образовательные модульные мультимедиа системы (ОМС).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В самом простом изложении это электронные учебные продукты, позволившие решить три основные проблемы современных ЭОР.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 xml:space="preserve">Первая проблема заключалась в том, что ЭОР, распространяемые в Интернете, были преимущественно </w:t>
      </w:r>
      <w:proofErr w:type="spellStart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текстографическими</w:t>
      </w:r>
      <w:proofErr w:type="spellEnd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. Очевидно, что электронная копия учебника школьнику пользы не принесет, а работа со многими информационными источниками для школы, в отличие от вуза, не характерна.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Более того, на любой ступени образования получением информации учебный процесс далеко не исчерпывается, нужно обеспечить еще практические занятия и аттестацию (лучше всего на предметной базе).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 xml:space="preserve">Понятно, что для решения этих задач требуются ЭОР с </w:t>
      </w:r>
      <w:proofErr w:type="gramStart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интерактивным</w:t>
      </w:r>
      <w:proofErr w:type="gramEnd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 xml:space="preserve"> </w:t>
      </w:r>
      <w:proofErr w:type="spellStart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мультимедийным</w:t>
      </w:r>
      <w:proofErr w:type="spellEnd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 xml:space="preserve"> </w:t>
      </w:r>
      <w:proofErr w:type="spellStart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контентом</w:t>
      </w:r>
      <w:proofErr w:type="spellEnd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, но распространение таких продуктов в глобальной сети наталкивалось на серьезные технические трудности.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 xml:space="preserve">В ЭОР нового поколения проблема сетевого доступа к </w:t>
      </w:r>
      <w:proofErr w:type="spellStart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высокоинтерактивному</w:t>
      </w:r>
      <w:proofErr w:type="spellEnd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 xml:space="preserve">, </w:t>
      </w:r>
      <w:proofErr w:type="spellStart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мультимедийно-насыщенному</w:t>
      </w:r>
      <w:proofErr w:type="spellEnd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 xml:space="preserve"> </w:t>
      </w:r>
      <w:proofErr w:type="spellStart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контенту</w:t>
      </w:r>
      <w:proofErr w:type="spellEnd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 xml:space="preserve"> решена. Иными словами, в этих продуктах могут использоваться все пять новых педагогических инструментов.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Вторая технологическая проблема тесно связана с решением первой. До настоящего времени интерактивные мультимедиа продукты выпускались на компакт-дисках, при этом каждый производитель использовал собственные программные решения, способы загрузки, пользовательские интерфейсы. Часто это приводило к тому, что изучение методов работы с диском требовало практически такого же усердия и времени, какое требовалось на учебное содержание.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 xml:space="preserve">ЭОР нового поколения (ЭОР НП) – сетевые продукты, выпускаемые разными производителями в разное время и в разных местах. Поэтому архитектура, программные средства воспроизведения, пользовательский интерфейс были унифицированы. В результате для ЭОР НП была решена </w:t>
      </w: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lastRenderedPageBreak/>
        <w:t>проблема независимости способов хранения, поиска и использования ресурса от компании-производителя, времени и места производства.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 xml:space="preserve">Для учащихся и учителей это означает, что сегодня и в перспективе для использования любых ЭОР НП требуется один комплект клиентского программного обеспечения, и во всех ЭОР НП </w:t>
      </w:r>
      <w:proofErr w:type="spellStart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контентно-независимая</w:t>
      </w:r>
      <w:proofErr w:type="spellEnd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 xml:space="preserve"> часть графического пользовательского интерфейса одинакова.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Третья проблема характерна именно для образования. Уже много лет декларируется, что компьютер обеспечит личностно-ориентированное обучение. В педагогической практике давно используется понятие индивидуальных образовательных траекторий учащихся.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 xml:space="preserve">Действительно, необходимость по-разному </w:t>
      </w:r>
      <w:proofErr w:type="gramStart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подходить к обучению разных учеников очевидна</w:t>
      </w:r>
      <w:proofErr w:type="gramEnd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, но в классно-урочной системе практически невозможна. Однако даже в действующей бинарной системе «учитель – класс» учителя-то все равно разные, каждый из них хочет учить по-своему. Соответственно, ЭОР должны позволять создавать авторские учебные курсы.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 xml:space="preserve">В традиционных условиях учитель достаточно свободен в применении множества информационных источников (учебники разных издательств, методические материалы, научные публикации…) и ограниченно свободен в части практических занятий (например, лабораторные комплексы по выбору – это, к сожалению, утопия). Поэтому, когда появились первые серьезные учебные продукты на CD-ROM, к их недостаткам сразу же отнесли </w:t>
      </w:r>
      <w:proofErr w:type="gramStart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жесткую</w:t>
      </w:r>
      <w:proofErr w:type="gramEnd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 xml:space="preserve"> </w:t>
      </w:r>
      <w:proofErr w:type="spellStart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заданность</w:t>
      </w:r>
      <w:proofErr w:type="spellEnd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 xml:space="preserve"> учебного курса. Учителю хотелось бы что-то изменить, но в создании интерактивного мультимедиа </w:t>
      </w:r>
      <w:proofErr w:type="spellStart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контента</w:t>
      </w:r>
      <w:proofErr w:type="spellEnd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 xml:space="preserve"> участвует множество разных специалистов, которых, конечно, в школе нет.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В ЭОР нового поколения проблема создания учителем авторского учебного курса и индивидуальных образовательных траекторий для учащихся также решена.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b/>
          <w:bCs/>
          <w:color w:val="20303C"/>
          <w:sz w:val="20"/>
          <w:lang w:eastAsia="ru-RU"/>
        </w:rPr>
        <w:t>5. Как можно получить электронные учебные модули?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Центральным хранилищем электронных образовательных ресурсов нового поколения является Федеральный центр информационно-образовательных ресурсов (ФЦИОР).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Адреса ФЦИОР в Интернет: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 </w:t>
      </w:r>
      <w:hyperlink r:id="rId5" w:history="1">
        <w:r w:rsidRPr="00CD1607">
          <w:rPr>
            <w:rFonts w:ascii="Arial" w:eastAsia="Times New Roman" w:hAnsi="Arial" w:cs="Arial"/>
            <w:b/>
            <w:bCs/>
            <w:color w:val="7F3F4D"/>
            <w:sz w:val="20"/>
            <w:lang w:eastAsia="ru-RU"/>
          </w:rPr>
          <w:t>http://fcior.edu.ru</w:t>
        </w:r>
      </w:hyperlink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 </w:t>
      </w:r>
      <w:hyperlink r:id="rId6" w:history="1">
        <w:r w:rsidRPr="00CD1607">
          <w:rPr>
            <w:rFonts w:ascii="Arial" w:eastAsia="Times New Roman" w:hAnsi="Arial" w:cs="Arial"/>
            <w:b/>
            <w:bCs/>
            <w:color w:val="7F3F4D"/>
            <w:sz w:val="20"/>
            <w:lang w:eastAsia="ru-RU"/>
          </w:rPr>
          <w:t>http://eor.edu.ru</w:t>
        </w:r>
      </w:hyperlink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 xml:space="preserve">(обратите внимание: стандартной аббревиатуры </w:t>
      </w:r>
      <w:proofErr w:type="spellStart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www</w:t>
      </w:r>
      <w:proofErr w:type="spellEnd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 xml:space="preserve"> в адресах ФЦИОР нет!)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proofErr w:type="gramStart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Доступ из школ и получение любых электронных учебных модулей из ФЦИОР по глобальной компьютерной сети бесплатны.</w:t>
      </w:r>
      <w:proofErr w:type="gramEnd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 xml:space="preserve"> Если Вы захотите получить ЭУМ на домашний или любой другой компьютер, то заплатите только за соответствующий трафик (объем одного ЭУМ – от 100</w:t>
      </w:r>
      <w:proofErr w:type="gramStart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 xml:space="preserve"> К</w:t>
      </w:r>
      <w:proofErr w:type="gramEnd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 xml:space="preserve"> до 10 Мбайт, в зависимости от качества мультимедиа и уровня интерактивности).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ЭОР НП могут распространяться также на перемещаемых носителях: компакт-дисках, Flash-накопителях, внешних жестких дисках (HDD) и др.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Хранилище избранных ЭУМ можно организовать на любом компьютере: сервере глобальной или локальной сети, отдельном компьютере в классе, библиотеке, Интернет-кафе, дома и т.д. Загрузить ЭУМ можно через Интернет, с локального сервера, с компакт-диска или другого носителя.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Важно только помнить, что для использования ЭУМ на данном компьютере нужно еще загрузить специальное программное обеспечение пользователя – клиентскую часть программной среды ОМС.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6. Что нового дают ЭОР учащемуся?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Прежде всего – возможность действительно научиться.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Представьте себе, что школьник хочет научиться играть в футбол. Существует немалое количество книг по этому вопросу. Как Вы думаете, «ботаник» станет вторым Пеле? Ответ очевиден: необходима практика – тренировки и аттестация – соревнования.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Тогда почему мы хотим получить современного, готового ориентироваться в практической жизни выпускника, предлагая ему преимущественно информацию?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lastRenderedPageBreak/>
        <w:t>Как известно, учебная работа включает занятия с педагогом (аудиторные) и самостоятельные (дома). До сих пор вторая часть заключалась, в основном, в запоминании информации. Практический компонент домашнего задания был ограничен составлением текстов и формул.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Электронные образовательные ресурсы позволяют выполнить дома значительно более полноценные практические занятия – от виртуального посещения музея до лабораторного эксперимента, и тут же провести аттестацию собственных знаний, умений, навыков. Домашнее задание становится полноценным, трёхмерным, оно отличается от традиционного так же, как фотография невысокого качества от объёмного голографического изображения.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С ЭОР изменяется и первый компонент – получение информации. Одно дело – изучать текстовые описания объектов, процессов, явлений, совсем другое – увидеть их и исследовать в интерактивном режиме. Наиболее очевидны новые возможности при изучении культуры и искусства, представлений о макро- и микромирах, многих других объектов и процессов, которые не удается или в принципе невозможно наблюдать.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Источник:  </w:t>
      </w:r>
      <w:hyperlink r:id="rId7" w:history="1">
        <w:r w:rsidRPr="00CD1607">
          <w:rPr>
            <w:rFonts w:ascii="Arial" w:eastAsia="Times New Roman" w:hAnsi="Arial" w:cs="Arial"/>
            <w:b/>
            <w:bCs/>
            <w:color w:val="7F3F4D"/>
            <w:sz w:val="20"/>
            <w:lang w:eastAsia="ru-RU"/>
          </w:rPr>
          <w:t>http://mou106.chel-edu.ru/</w:t>
        </w:r>
      </w:hyperlink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Ресурсы: 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Официальный сайт Министерства образования и науки Российской Федерации: </w:t>
      </w:r>
      <w:hyperlink r:id="rId8" w:history="1">
        <w:r w:rsidRPr="00CD1607">
          <w:rPr>
            <w:rFonts w:ascii="Arial" w:eastAsia="Times New Roman" w:hAnsi="Arial" w:cs="Arial"/>
            <w:b/>
            <w:bCs/>
            <w:color w:val="7F3F4D"/>
            <w:sz w:val="20"/>
            <w:lang w:eastAsia="ru-RU"/>
          </w:rPr>
          <w:t>http://www.mon.gov.ru</w:t>
        </w:r>
      </w:hyperlink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Федеральный портал "Российское образование":  </w:t>
      </w:r>
      <w:hyperlink r:id="rId9" w:history="1">
        <w:r w:rsidRPr="00CD1607">
          <w:rPr>
            <w:rFonts w:ascii="Arial" w:eastAsia="Times New Roman" w:hAnsi="Arial" w:cs="Arial"/>
            <w:b/>
            <w:bCs/>
            <w:color w:val="7F3F4D"/>
            <w:sz w:val="20"/>
            <w:lang w:eastAsia="ru-RU"/>
          </w:rPr>
          <w:t>http://www.edu.ru</w:t>
        </w:r>
      </w:hyperlink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proofErr w:type="spellStart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Инфрмационная</w:t>
      </w:r>
      <w:proofErr w:type="spellEnd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 xml:space="preserve"> система "Единое окно доступа к образовательным ресурсам":  </w:t>
      </w:r>
      <w:hyperlink r:id="rId10" w:history="1">
        <w:r w:rsidRPr="00CD1607">
          <w:rPr>
            <w:rFonts w:ascii="Arial" w:eastAsia="Times New Roman" w:hAnsi="Arial" w:cs="Arial"/>
            <w:b/>
            <w:bCs/>
            <w:color w:val="7F3F4D"/>
            <w:sz w:val="20"/>
            <w:lang w:eastAsia="ru-RU"/>
          </w:rPr>
          <w:t>http://window.edu/ru</w:t>
        </w:r>
      </w:hyperlink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Единая коллекция цифровых образовательных ресурсов:  </w:t>
      </w:r>
      <w:hyperlink r:id="rId11" w:history="1">
        <w:r w:rsidRPr="00CD1607">
          <w:rPr>
            <w:rFonts w:ascii="Arial" w:eastAsia="Times New Roman" w:hAnsi="Arial" w:cs="Arial"/>
            <w:b/>
            <w:bCs/>
            <w:color w:val="7F3F4D"/>
            <w:sz w:val="20"/>
            <w:lang w:eastAsia="ru-RU"/>
          </w:rPr>
          <w:t>http://school-collection.edu.ru</w:t>
        </w:r>
      </w:hyperlink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Федеральный центр информационно-образовательных ресурсов: </w:t>
      </w:r>
      <w:hyperlink r:id="rId12" w:history="1">
        <w:r w:rsidRPr="00CD1607">
          <w:rPr>
            <w:rFonts w:ascii="Arial" w:eastAsia="Times New Roman" w:hAnsi="Arial" w:cs="Arial"/>
            <w:b/>
            <w:bCs/>
            <w:color w:val="7F3F4D"/>
            <w:sz w:val="20"/>
            <w:lang w:eastAsia="ru-RU"/>
          </w:rPr>
          <w:t>http://fcior/edu/ru</w:t>
        </w:r>
      </w:hyperlink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Федеральный образовательный портал:  </w:t>
      </w:r>
      <w:hyperlink r:id="rId13" w:history="1">
        <w:r w:rsidRPr="00CD1607">
          <w:rPr>
            <w:rFonts w:ascii="Arial" w:eastAsia="Times New Roman" w:hAnsi="Arial" w:cs="Arial"/>
            <w:b/>
            <w:bCs/>
            <w:color w:val="7F3F4D"/>
            <w:sz w:val="20"/>
            <w:lang w:eastAsia="ru-RU"/>
          </w:rPr>
          <w:t>http://www.edu.ru/db/portal/sites/res_page.htm</w:t>
        </w:r>
      </w:hyperlink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Российский общеобразовательный портал: </w:t>
      </w:r>
      <w:hyperlink r:id="rId14" w:history="1">
        <w:r w:rsidRPr="00CD1607">
          <w:rPr>
            <w:rFonts w:ascii="Arial" w:eastAsia="Times New Roman" w:hAnsi="Arial" w:cs="Arial"/>
            <w:b/>
            <w:bCs/>
            <w:color w:val="7F3F4D"/>
            <w:sz w:val="20"/>
            <w:lang w:eastAsia="ru-RU"/>
          </w:rPr>
          <w:t>http://www.school.edu.ru</w:t>
        </w:r>
      </w:hyperlink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Универсальный тестирующий комплекс:  </w:t>
      </w:r>
      <w:hyperlink r:id="rId15" w:history="1">
        <w:r w:rsidRPr="00CD1607">
          <w:rPr>
            <w:rFonts w:ascii="Arial" w:eastAsia="Times New Roman" w:hAnsi="Arial" w:cs="Arial"/>
            <w:b/>
            <w:bCs/>
            <w:color w:val="7F3F4D"/>
            <w:sz w:val="20"/>
            <w:lang w:eastAsia="ru-RU"/>
          </w:rPr>
          <w:t>http://www.megatestpro.ru</w:t>
        </w:r>
      </w:hyperlink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 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Словари и энциклопедии: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proofErr w:type="gramStart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Портал ВСЕОБУЧ — все об образовании:  </w:t>
      </w:r>
      <w:hyperlink r:id="rId16" w:history="1">
        <w:r w:rsidRPr="00CD1607">
          <w:rPr>
            <w:rFonts w:ascii="Arial" w:eastAsia="Times New Roman" w:hAnsi="Arial" w:cs="Arial"/>
            <w:b/>
            <w:bCs/>
            <w:color w:val="7F3F4D"/>
            <w:sz w:val="20"/>
            <w:lang w:eastAsia="ru-RU"/>
          </w:rPr>
          <w:t>http://www.edu.all.ru</w:t>
        </w:r>
      </w:hyperlink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br/>
        <w:t>Педагогическая периодика: каталог статей российской образовательной прессы:  </w:t>
      </w:r>
      <w:hyperlink r:id="rId17" w:history="1">
        <w:r w:rsidRPr="00CD1607">
          <w:rPr>
            <w:rFonts w:ascii="Arial" w:eastAsia="Times New Roman" w:hAnsi="Arial" w:cs="Arial"/>
            <w:b/>
            <w:bCs/>
            <w:color w:val="7F3F4D"/>
            <w:sz w:val="20"/>
            <w:lang w:eastAsia="ru-RU"/>
          </w:rPr>
          <w:t>http://periodika.websib.ru</w:t>
        </w:r>
      </w:hyperlink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br/>
        <w:t xml:space="preserve">Большой энциклопедический и исторический словари </w:t>
      </w:r>
      <w:proofErr w:type="spellStart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он-лайн</w:t>
      </w:r>
      <w:proofErr w:type="spellEnd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:  </w:t>
      </w:r>
      <w:hyperlink r:id="rId18" w:history="1">
        <w:r w:rsidRPr="00CD1607">
          <w:rPr>
            <w:rFonts w:ascii="Arial" w:eastAsia="Times New Roman" w:hAnsi="Arial" w:cs="Arial"/>
            <w:b/>
            <w:bCs/>
            <w:color w:val="7F3F4D"/>
            <w:sz w:val="20"/>
            <w:lang w:eastAsia="ru-RU"/>
          </w:rPr>
          <w:t>http://www.edic.ru</w:t>
        </w:r>
      </w:hyperlink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br/>
      </w:r>
      <w:proofErr w:type="spellStart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ВикиЗнание</w:t>
      </w:r>
      <w:proofErr w:type="spellEnd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: гипертекстовая электронная энциклопедия:  </w:t>
      </w:r>
      <w:hyperlink r:id="rId19" w:history="1">
        <w:r w:rsidRPr="00CD1607">
          <w:rPr>
            <w:rFonts w:ascii="Arial" w:eastAsia="Times New Roman" w:hAnsi="Arial" w:cs="Arial"/>
            <w:b/>
            <w:bCs/>
            <w:color w:val="7F3F4D"/>
            <w:sz w:val="20"/>
            <w:lang w:eastAsia="ru-RU"/>
          </w:rPr>
          <w:t>http://www.wikiznanie.ru</w:t>
        </w:r>
      </w:hyperlink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br/>
      </w:r>
      <w:proofErr w:type="spellStart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Википедия</w:t>
      </w:r>
      <w:proofErr w:type="spellEnd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: свободная многоязычная энциклопедия:  </w:t>
      </w:r>
      <w:hyperlink r:id="rId20" w:history="1">
        <w:r w:rsidRPr="00CD1607">
          <w:rPr>
            <w:rFonts w:ascii="Arial" w:eastAsia="Times New Roman" w:hAnsi="Arial" w:cs="Arial"/>
            <w:b/>
            <w:bCs/>
            <w:color w:val="7F3F4D"/>
            <w:sz w:val="20"/>
            <w:lang w:eastAsia="ru-RU"/>
          </w:rPr>
          <w:t>http://ru.wikipedia.org</w:t>
        </w:r>
      </w:hyperlink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br/>
      </w:r>
      <w:proofErr w:type="spellStart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Мегаэнциклопедия</w:t>
      </w:r>
      <w:proofErr w:type="spellEnd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 xml:space="preserve"> портала "Кирилл и </w:t>
      </w:r>
      <w:proofErr w:type="spellStart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Мефодий</w:t>
      </w:r>
      <w:proofErr w:type="spellEnd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":  </w:t>
      </w:r>
      <w:hyperlink r:id="rId21" w:history="1">
        <w:r w:rsidRPr="00CD1607">
          <w:rPr>
            <w:rFonts w:ascii="Arial" w:eastAsia="Times New Roman" w:hAnsi="Arial" w:cs="Arial"/>
            <w:b/>
            <w:bCs/>
            <w:color w:val="7F3F4D"/>
            <w:sz w:val="20"/>
            <w:lang w:eastAsia="ru-RU"/>
          </w:rPr>
          <w:t>http://www.megabook.ru</w:t>
        </w:r>
      </w:hyperlink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br/>
      </w:r>
      <w:proofErr w:type="spellStart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МультиЛекс</w:t>
      </w:r>
      <w:proofErr w:type="spellEnd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 xml:space="preserve"> </w:t>
      </w:r>
      <w:proofErr w:type="spellStart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Online</w:t>
      </w:r>
      <w:proofErr w:type="spellEnd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: электронные словари</w:t>
      </w:r>
      <w:proofErr w:type="gramEnd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 xml:space="preserve"> </w:t>
      </w:r>
      <w:proofErr w:type="spellStart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онлайн</w:t>
      </w:r>
      <w:proofErr w:type="spellEnd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:  </w:t>
      </w:r>
      <w:hyperlink r:id="rId22" w:history="1">
        <w:r w:rsidRPr="00CD1607">
          <w:rPr>
            <w:rFonts w:ascii="Arial" w:eastAsia="Times New Roman" w:hAnsi="Arial" w:cs="Arial"/>
            <w:b/>
            <w:bCs/>
            <w:color w:val="7F3F4D"/>
            <w:sz w:val="20"/>
            <w:lang w:eastAsia="ru-RU"/>
          </w:rPr>
          <w:t>http://online.multilex.ru</w:t>
        </w:r>
      </w:hyperlink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br/>
        <w:t>Педагогический энциклопедический словарь:  </w:t>
      </w:r>
      <w:hyperlink r:id="rId23" w:history="1">
        <w:r w:rsidRPr="00CD1607">
          <w:rPr>
            <w:rFonts w:ascii="Arial" w:eastAsia="Times New Roman" w:hAnsi="Arial" w:cs="Arial"/>
            <w:b/>
            <w:bCs/>
            <w:color w:val="7F3F4D"/>
            <w:sz w:val="20"/>
            <w:lang w:eastAsia="ru-RU"/>
          </w:rPr>
          <w:t>http://dictionary.fio.ru</w:t>
        </w:r>
      </w:hyperlink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br/>
      </w:r>
      <w:proofErr w:type="spellStart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Рубрикон</w:t>
      </w:r>
      <w:proofErr w:type="spellEnd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: энциклопедии, словари, справочники:  </w:t>
      </w:r>
      <w:hyperlink r:id="rId24" w:history="1">
        <w:r w:rsidRPr="00CD1607">
          <w:rPr>
            <w:rFonts w:ascii="Arial" w:eastAsia="Times New Roman" w:hAnsi="Arial" w:cs="Arial"/>
            <w:b/>
            <w:bCs/>
            <w:color w:val="7F3F4D"/>
            <w:sz w:val="20"/>
            <w:lang w:eastAsia="ru-RU"/>
          </w:rPr>
          <w:t>http://www.rubricon.com</w:t>
        </w:r>
      </w:hyperlink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br/>
        <w:t>Русские словари. Служба русского языка:  </w:t>
      </w:r>
      <w:hyperlink r:id="rId25" w:history="1">
        <w:r w:rsidRPr="00CD1607">
          <w:rPr>
            <w:rFonts w:ascii="Arial" w:eastAsia="Times New Roman" w:hAnsi="Arial" w:cs="Arial"/>
            <w:b/>
            <w:bCs/>
            <w:color w:val="7F3F4D"/>
            <w:sz w:val="20"/>
            <w:lang w:eastAsia="ru-RU"/>
          </w:rPr>
          <w:t>http://www.slovari.ru</w:t>
        </w:r>
      </w:hyperlink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br/>
        <w:t>Словари издательства "Русский язык": англо-русский, русско-английский, немецко-русский и русско-немецкий:</w:t>
      </w: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br/>
        <w:t> </w:t>
      </w:r>
      <w:hyperlink r:id="rId26" w:history="1">
        <w:r w:rsidRPr="00CD1607">
          <w:rPr>
            <w:rFonts w:ascii="Arial" w:eastAsia="Times New Roman" w:hAnsi="Arial" w:cs="Arial"/>
            <w:b/>
            <w:bCs/>
            <w:color w:val="7F3F4D"/>
            <w:sz w:val="20"/>
            <w:lang w:eastAsia="ru-RU"/>
          </w:rPr>
          <w:t>http://www.rambler.ru/dict/</w:t>
        </w:r>
      </w:hyperlink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br/>
        <w:t>Словари русского языка на портале "</w:t>
      </w:r>
      <w:proofErr w:type="spellStart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Грамота</w:t>
      </w:r>
      <w:proofErr w:type="gramStart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.р</w:t>
      </w:r>
      <w:proofErr w:type="gramEnd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у</w:t>
      </w:r>
      <w:proofErr w:type="spellEnd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":  </w:t>
      </w:r>
      <w:hyperlink r:id="rId27" w:history="1">
        <w:r w:rsidRPr="00CD1607">
          <w:rPr>
            <w:rFonts w:ascii="Arial" w:eastAsia="Times New Roman" w:hAnsi="Arial" w:cs="Arial"/>
            <w:b/>
            <w:bCs/>
            <w:color w:val="7F3F4D"/>
            <w:sz w:val="20"/>
            <w:lang w:eastAsia="ru-RU"/>
          </w:rPr>
          <w:t>http://slovari.gramota.ru</w:t>
        </w:r>
      </w:hyperlink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br/>
        <w:t>Служба тематических толковых словарей "</w:t>
      </w:r>
      <w:proofErr w:type="spellStart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Глоссарий.ру</w:t>
      </w:r>
      <w:proofErr w:type="spellEnd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":  </w:t>
      </w:r>
      <w:hyperlink r:id="rId28" w:history="1">
        <w:r w:rsidRPr="00CD1607">
          <w:rPr>
            <w:rFonts w:ascii="Arial" w:eastAsia="Times New Roman" w:hAnsi="Arial" w:cs="Arial"/>
            <w:b/>
            <w:bCs/>
            <w:color w:val="7F3F4D"/>
            <w:sz w:val="20"/>
            <w:lang w:eastAsia="ru-RU"/>
          </w:rPr>
          <w:t>http://www.glossary.ru</w:t>
        </w:r>
      </w:hyperlink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br/>
        <w:t>Толковый словарь живого великорусского языка В.И. Даля:  </w:t>
      </w:r>
      <w:hyperlink r:id="rId29" w:history="1">
        <w:r w:rsidRPr="00CD1607">
          <w:rPr>
            <w:rFonts w:ascii="Arial" w:eastAsia="Times New Roman" w:hAnsi="Arial" w:cs="Arial"/>
            <w:b/>
            <w:bCs/>
            <w:color w:val="7F3F4D"/>
            <w:sz w:val="20"/>
            <w:lang w:eastAsia="ru-RU"/>
          </w:rPr>
          <w:t>http://vidahl.agava.ru</w:t>
        </w:r>
      </w:hyperlink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br/>
        <w:t>Энциклопедия "</w:t>
      </w:r>
      <w:proofErr w:type="spellStart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Кругосвет</w:t>
      </w:r>
      <w:proofErr w:type="spellEnd"/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":  </w:t>
      </w:r>
      <w:hyperlink r:id="rId30" w:history="1">
        <w:r w:rsidRPr="00CD1607">
          <w:rPr>
            <w:rFonts w:ascii="Arial" w:eastAsia="Times New Roman" w:hAnsi="Arial" w:cs="Arial"/>
            <w:b/>
            <w:bCs/>
            <w:color w:val="7F3F4D"/>
            <w:sz w:val="20"/>
            <w:lang w:eastAsia="ru-RU"/>
          </w:rPr>
          <w:t>http://www.krugosvet.ru</w:t>
        </w:r>
      </w:hyperlink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br/>
        <w:t>Энциклопедия "Природа науки. 200 законов мироздания":  </w:t>
      </w:r>
      <w:hyperlink r:id="rId31" w:history="1">
        <w:r w:rsidRPr="00CD1607">
          <w:rPr>
            <w:rFonts w:ascii="Arial" w:eastAsia="Times New Roman" w:hAnsi="Arial" w:cs="Arial"/>
            <w:b/>
            <w:bCs/>
            <w:color w:val="7F3F4D"/>
            <w:sz w:val="20"/>
            <w:lang w:eastAsia="ru-RU"/>
          </w:rPr>
          <w:t>http://www.elementy.ru/trefil/</w:t>
        </w:r>
      </w:hyperlink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 </w:t>
      </w:r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Информационная поддержка Единого государственного экзамена</w:t>
      </w: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br/>
        <w:t>Портал информационной поддержки Единого государственного экзамена:  </w:t>
      </w:r>
      <w:hyperlink r:id="rId32" w:history="1">
        <w:r w:rsidRPr="00CD1607">
          <w:rPr>
            <w:rFonts w:ascii="Arial" w:eastAsia="Times New Roman" w:hAnsi="Arial" w:cs="Arial"/>
            <w:b/>
            <w:bCs/>
            <w:color w:val="7F3F4D"/>
            <w:sz w:val="20"/>
            <w:lang w:eastAsia="ru-RU"/>
          </w:rPr>
          <w:t>http://ege.edu.ru</w:t>
        </w:r>
      </w:hyperlink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br/>
        <w:t>Сайт информационной поддержки Единого государственного экзамена в компьютерной форме:</w:t>
      </w: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br/>
        <w:t> </w:t>
      </w:r>
      <w:hyperlink r:id="rId33" w:history="1">
        <w:r w:rsidRPr="00CD1607">
          <w:rPr>
            <w:rFonts w:ascii="Arial" w:eastAsia="Times New Roman" w:hAnsi="Arial" w:cs="Arial"/>
            <w:b/>
            <w:bCs/>
            <w:color w:val="7F3F4D"/>
            <w:sz w:val="20"/>
            <w:lang w:eastAsia="ru-RU"/>
          </w:rPr>
          <w:t>http://www.ege.ru</w:t>
        </w:r>
      </w:hyperlink>
    </w:p>
    <w:p w:rsidR="00105D2D" w:rsidRPr="00CD1607" w:rsidRDefault="00105D2D" w:rsidP="00105D2D">
      <w:pPr>
        <w:spacing w:after="167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0303C"/>
          <w:sz w:val="20"/>
          <w:szCs w:val="20"/>
          <w:lang w:eastAsia="ru-RU"/>
        </w:rPr>
        <w:lastRenderedPageBreak/>
        <w:t> 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Открытые образовательные ресурсы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Термин "открытые образовательные ресурсы" (ООР) был впервые введен в оборот на Форуме ЮНЕСКО "Роль открытых программных и учебно-методических комплексов в системах высшего образования развивающихся стран" в 2002 году. </w:t>
      </w:r>
      <w:proofErr w:type="gram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Первый всемирный конгресс по ООР, организованный ЮНЕСКО в 2012 году в Париже, принял </w:t>
      </w:r>
      <w:hyperlink r:id="rId34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Парижскую декларацию по ООР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Второй всемирный конгресс по ООР, прошедший в 2017 году в Любляне, утвердил </w:t>
      </w:r>
      <w:hyperlink r:id="rId35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План действий по продвижению ООР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 2019 году на Генеральной конференции ЮНЕСКО страны-члены единогласно поддержали </w:t>
      </w:r>
      <w:hyperlink r:id="rId36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Рекомендации по открытым образовательным ресурсам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которых, в частности, была предложена обновленная версия определения ООР. </w:t>
      </w:r>
      <w:proofErr w:type="gramEnd"/>
    </w:p>
    <w:p w:rsidR="00105D2D" w:rsidRPr="00CD1607" w:rsidRDefault="00105D2D" w:rsidP="00105D2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proofErr w:type="gram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Открытые образовательные ресурсы, ООР (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Open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Educational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Resources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OER) – это</w:t>
      </w:r>
      <w:r w:rsidRPr="00105D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учебные, методические и исследовательские материалы любого формата и на любом носителе, которые являются общественным достоянием или защищены правами интеллектуальной собственности, но распространяются под открытой лицензией, разрешающей бесплатный доступ к ним, их повторное использование, переработку, адаптацию и последующее распространение другими лицами [Рекомендации по открытым образовательным ресурсам, 2019].</w:t>
      </w:r>
      <w:proofErr w:type="gramEnd"/>
    </w:p>
    <w:p w:rsidR="00105D2D" w:rsidRPr="00CD1607" w:rsidRDefault="00105D2D" w:rsidP="00105D2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ООР могут представлять собой один из следующих видов учебных материалов или любую их комбинацию:</w:t>
      </w:r>
    </w:p>
    <w:p w:rsidR="00105D2D" w:rsidRPr="00CD1607" w:rsidRDefault="00105D2D" w:rsidP="00105D2D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</w:t>
      </w:r>
      <w:r w:rsidRPr="00CD1607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</w:t>
      </w:r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полный электронный курс обучения</w:t>
      </w:r>
    </w:p>
    <w:p w:rsidR="00105D2D" w:rsidRPr="00CD1607" w:rsidRDefault="00105D2D" w:rsidP="00105D2D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</w:t>
      </w:r>
      <w:r w:rsidRPr="00CD1607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</w:t>
      </w:r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методические материалы</w:t>
      </w:r>
    </w:p>
    <w:p w:rsidR="00105D2D" w:rsidRPr="00CD1607" w:rsidRDefault="00105D2D" w:rsidP="00105D2D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</w:t>
      </w:r>
      <w:r w:rsidRPr="00CD1607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</w:t>
      </w:r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учебные модули</w:t>
      </w:r>
    </w:p>
    <w:p w:rsidR="00105D2D" w:rsidRPr="00CD1607" w:rsidRDefault="00105D2D" w:rsidP="00105D2D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</w:t>
      </w:r>
      <w:r w:rsidRPr="00CD1607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</w:t>
      </w:r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учебные пособия, практикумы</w:t>
      </w:r>
    </w:p>
    <w:p w:rsidR="00105D2D" w:rsidRPr="00CD1607" w:rsidRDefault="00105D2D" w:rsidP="00105D2D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</w:t>
      </w:r>
      <w:r w:rsidRPr="00CD1607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</w:t>
      </w:r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видео- и аудиоматериалы</w:t>
      </w:r>
    </w:p>
    <w:p w:rsidR="00105D2D" w:rsidRPr="00CD1607" w:rsidRDefault="00105D2D" w:rsidP="00105D2D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</w:t>
      </w:r>
      <w:r w:rsidRPr="00CD1607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 </w:t>
      </w:r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тесты, контрольные задания</w:t>
      </w:r>
    </w:p>
    <w:p w:rsidR="00105D2D" w:rsidRPr="00CD1607" w:rsidRDefault="00105D2D" w:rsidP="00105D2D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</w:t>
      </w:r>
      <w:r w:rsidRPr="00CD1607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</w:t>
      </w:r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базы данных</w:t>
      </w:r>
    </w:p>
    <w:p w:rsidR="00105D2D" w:rsidRPr="00CD1607" w:rsidRDefault="00105D2D" w:rsidP="00105D2D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</w:t>
      </w:r>
      <w:r w:rsidRPr="00CD1607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</w:t>
      </w:r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программное обеспечение</w:t>
      </w:r>
    </w:p>
    <w:p w:rsidR="00105D2D" w:rsidRPr="00CD1607" w:rsidRDefault="00105D2D" w:rsidP="00105D2D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</w:t>
      </w:r>
      <w:r w:rsidRPr="00CD1607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  </w:t>
      </w:r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другие материалы, инструменты или технологии, направленные на обеспечение (поддержку) доступа к знаниям</w:t>
      </w:r>
    </w:p>
    <w:p w:rsidR="00105D2D" w:rsidRPr="00CD1607" w:rsidRDefault="00105D2D" w:rsidP="00105D2D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CD1607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 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proofErr w:type="spellStart"/>
      <w:r w:rsidRPr="00CD1607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Репозитории</w:t>
      </w:r>
      <w:proofErr w:type="spellEnd"/>
      <w:r w:rsidRPr="00CD1607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, платформы и каталоги электронных образовательных ресурсов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зависимости от функциональных возможностей системы, в которых размещаются ЭОР, можно классифицировать следующим образом:</w:t>
      </w:r>
    </w:p>
    <w:p w:rsidR="00105D2D" w:rsidRPr="00CD1607" w:rsidRDefault="00105D2D" w:rsidP="00105D2D">
      <w:pPr>
        <w:shd w:val="clear" w:color="auto" w:fill="FFFFFF"/>
        <w:spacing w:after="0" w:line="240" w:lineRule="auto"/>
        <w:ind w:left="502" w:hanging="360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r w:rsidRPr="00CD1607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·</w:t>
      </w:r>
      <w:r w:rsidRPr="00CD1607">
        <w:rPr>
          <w:rFonts w:ascii="Times New Roman" w:eastAsia="Times New Roman" w:hAnsi="Times New Roman" w:cs="Times New Roman"/>
          <w:color w:val="20303C"/>
          <w:sz w:val="14"/>
          <w:szCs w:val="14"/>
          <w:lang w:eastAsia="ru-RU"/>
        </w:rPr>
        <w:t>         </w:t>
      </w:r>
      <w:proofErr w:type="spellStart"/>
      <w:r w:rsidRPr="00CD1607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>Репозитории</w:t>
      </w:r>
      <w:proofErr w:type="spellEnd"/>
      <w:r w:rsidRPr="00CD1607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> </w:t>
      </w:r>
      <w:r w:rsidRPr="00CD160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(</w:t>
      </w:r>
      <w:proofErr w:type="spellStart"/>
      <w:r w:rsidRPr="00CD160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repositories</w:t>
      </w:r>
      <w:proofErr w:type="spellEnd"/>
      <w:r w:rsidRPr="00CD160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) – хранилища электронных образовательных ресурсов</w:t>
      </w:r>
    </w:p>
    <w:p w:rsidR="00105D2D" w:rsidRPr="00CD1607" w:rsidRDefault="00105D2D" w:rsidP="00105D2D">
      <w:pPr>
        <w:shd w:val="clear" w:color="auto" w:fill="FFFFFF"/>
        <w:spacing w:after="0" w:line="240" w:lineRule="auto"/>
        <w:ind w:left="502" w:hanging="360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r w:rsidRPr="00CD1607"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  <w:t>·         Платформы </w:t>
      </w:r>
      <w:r w:rsidRPr="00CD160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(</w:t>
      </w:r>
      <w:proofErr w:type="spellStart"/>
      <w:r w:rsidRPr="00CD160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platforms</w:t>
      </w:r>
      <w:proofErr w:type="spellEnd"/>
      <w:r w:rsidRPr="00CD160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) – системы, позволяющие создавать, модифицировать и хранить электронные ресурсы, осуществлять управление </w:t>
      </w:r>
      <w:proofErr w:type="spellStart"/>
      <w:r w:rsidRPr="00CD160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контентом</w:t>
      </w:r>
      <w:proofErr w:type="spellEnd"/>
      <w:r w:rsidRPr="00CD160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 обучение, а также предоставлять различные сервисы для поддержки учебного процесса (тестирование, аналитика, администрирование и т.д.)</w:t>
      </w:r>
    </w:p>
    <w:p w:rsidR="00105D2D" w:rsidRPr="00CD1607" w:rsidRDefault="00105D2D" w:rsidP="00105D2D">
      <w:pPr>
        <w:shd w:val="clear" w:color="auto" w:fill="FFFFFF"/>
        <w:spacing w:after="0" w:line="240" w:lineRule="auto"/>
        <w:ind w:left="502" w:hanging="360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r w:rsidRPr="00CD1607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·</w:t>
      </w:r>
      <w:r w:rsidRPr="00CD1607">
        <w:rPr>
          <w:rFonts w:ascii="Times New Roman" w:eastAsia="Times New Roman" w:hAnsi="Times New Roman" w:cs="Times New Roman"/>
          <w:color w:val="20303C"/>
          <w:sz w:val="14"/>
          <w:szCs w:val="14"/>
          <w:lang w:eastAsia="ru-RU"/>
        </w:rPr>
        <w:t>         </w:t>
      </w:r>
      <w:r w:rsidRPr="00CD1607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Каталоги </w:t>
      </w:r>
      <w:r w:rsidRPr="00CD160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(</w:t>
      </w:r>
      <w:proofErr w:type="spellStart"/>
      <w:r w:rsidRPr="00CD160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directories</w:t>
      </w:r>
      <w:proofErr w:type="spellEnd"/>
      <w:r w:rsidRPr="00CD1607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) – систематизированный перечень распределенных электронных образовательных ресурсов со ссылками на их источники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Возможна комбинация перечисленных выше функций, например, одна система может быть каталогом и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репозиторием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репозиторием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 платформой одновременно.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proofErr w:type="spellStart"/>
      <w:r w:rsidRPr="00CD1607">
        <w:rPr>
          <w:rFonts w:ascii="Times New Roman" w:eastAsia="Times New Roman" w:hAnsi="Times New Roman" w:cs="Times New Roman"/>
          <w:b/>
          <w:bCs/>
          <w:color w:val="20303C"/>
          <w:sz w:val="36"/>
          <w:lang w:eastAsia="ru-RU"/>
        </w:rPr>
        <w:lastRenderedPageBreak/>
        <w:t>Репозитории</w:t>
      </w:r>
      <w:proofErr w:type="spellEnd"/>
      <w:r w:rsidRPr="00CD1607">
        <w:rPr>
          <w:rFonts w:ascii="Times New Roman" w:eastAsia="Times New Roman" w:hAnsi="Times New Roman" w:cs="Times New Roman"/>
          <w:b/>
          <w:bCs/>
          <w:color w:val="20303C"/>
          <w:sz w:val="36"/>
          <w:lang w:eastAsia="ru-RU"/>
        </w:rPr>
        <w:t xml:space="preserve"> электронных образовательных ресурсов 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37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Единая коллекция цифровых образовательных ресурсов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(ЦОР) – 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репозиторий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обучающих средств, предназначенных для преподавания и изучения различных учебных дисциплин в соответствии с федеральными государственными образовательными стандартами начального общего, основного общего и среднего (полного) общего образования.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38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Федеральный центр информационно-образовательных ресурсов</w:t>
        </w:r>
      </w:hyperlink>
      <w:r w:rsidRPr="00CD1607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 (ФЦИОР) – </w:t>
      </w:r>
      <w:proofErr w:type="spellStart"/>
      <w:r w:rsidRPr="00CD1607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репозиторий</w:t>
      </w:r>
      <w:proofErr w:type="spellEnd"/>
      <w:r w:rsidRPr="00CD1607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 электронно-образовательных модулей для всех уровней и ступеней образования, которые могут быть использованы в учебном процессе и для самообразования.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39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Российская электронная школа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(РЭШ) –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репозиторий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интерактивных уроков для полного цикла школьного образования, разработанных на основе авторских программ, которые успешно прошли независимую экспертизу и полностью соответствуют ФГОС и основной программе общего образования.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40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 xml:space="preserve">Московская </w:t>
        </w:r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медиатека</w:t>
        </w:r>
        <w:proofErr w:type="spellEnd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 xml:space="preserve"> образовательных ресурсов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 коллекция</w:t>
      </w:r>
      <w:r w:rsidRPr="00105D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электронных учебных материалов для дошкольного, среднего и дополнительного образования, включая ЭОР, разработанные в рамках федеральных программ, а также учебные материалы московских организаций, учителей и учащихся, которые предназначены для свободного использования в системе российского образования.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41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Яндекс</w:t>
        </w:r>
        <w:proofErr w:type="spellEnd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. Учебник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 бесплатный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онлайн-сервис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являющийся составной частью комплексного образовательного проекта </w:t>
      </w:r>
      <w:proofErr w:type="spellStart"/>
      <w:r w:rsidRPr="00CD1607">
        <w:rPr>
          <w:rFonts w:ascii="Arial" w:eastAsia="Times New Roman" w:hAnsi="Arial" w:cs="Arial"/>
          <w:color w:val="222222"/>
          <w:sz w:val="30"/>
          <w:szCs w:val="30"/>
          <w:lang w:eastAsia="ru-RU"/>
        </w:rPr>
        <w:fldChar w:fldCharType="begin"/>
      </w:r>
      <w:r w:rsidRPr="00CD1607">
        <w:rPr>
          <w:rFonts w:ascii="Arial" w:eastAsia="Times New Roman" w:hAnsi="Arial" w:cs="Arial"/>
          <w:color w:val="222222"/>
          <w:sz w:val="30"/>
          <w:szCs w:val="30"/>
          <w:lang w:eastAsia="ru-RU"/>
        </w:rPr>
        <w:instrText xml:space="preserve"> HYPERLINK "https://school.yandex.ru/" \t "_blank" </w:instrText>
      </w:r>
      <w:r w:rsidRPr="00CD1607">
        <w:rPr>
          <w:rFonts w:ascii="Arial" w:eastAsia="Times New Roman" w:hAnsi="Arial" w:cs="Arial"/>
          <w:color w:val="222222"/>
          <w:sz w:val="30"/>
          <w:szCs w:val="30"/>
          <w:lang w:eastAsia="ru-RU"/>
        </w:rPr>
        <w:fldChar w:fldCharType="separate"/>
      </w:r>
      <w:r w:rsidRPr="00CD1607">
        <w:rPr>
          <w:rFonts w:ascii="Times New Roman" w:eastAsia="Times New Roman" w:hAnsi="Times New Roman" w:cs="Times New Roman"/>
          <w:b/>
          <w:bCs/>
          <w:color w:val="00A8FF"/>
          <w:sz w:val="24"/>
          <w:szCs w:val="24"/>
          <w:lang w:eastAsia="ru-RU"/>
        </w:rPr>
        <w:t>Яндекс</w:t>
      </w:r>
      <w:proofErr w:type="gramStart"/>
      <w:r w:rsidRPr="00CD1607">
        <w:rPr>
          <w:rFonts w:ascii="Times New Roman" w:eastAsia="Times New Roman" w:hAnsi="Times New Roman" w:cs="Times New Roman"/>
          <w:b/>
          <w:bCs/>
          <w:color w:val="00A8FF"/>
          <w:sz w:val="24"/>
          <w:szCs w:val="24"/>
          <w:lang w:eastAsia="ru-RU"/>
        </w:rPr>
        <w:t>.Ш</w:t>
      </w:r>
      <w:proofErr w:type="gramEnd"/>
      <w:r w:rsidRPr="00CD1607">
        <w:rPr>
          <w:rFonts w:ascii="Times New Roman" w:eastAsia="Times New Roman" w:hAnsi="Times New Roman" w:cs="Times New Roman"/>
          <w:b/>
          <w:bCs/>
          <w:color w:val="00A8FF"/>
          <w:sz w:val="24"/>
          <w:szCs w:val="24"/>
          <w:lang w:eastAsia="ru-RU"/>
        </w:rPr>
        <w:t>кола</w:t>
      </w:r>
      <w:proofErr w:type="spellEnd"/>
      <w:r w:rsidRPr="00CD1607">
        <w:rPr>
          <w:rFonts w:ascii="Arial" w:eastAsia="Times New Roman" w:hAnsi="Arial" w:cs="Arial"/>
          <w:color w:val="222222"/>
          <w:sz w:val="30"/>
          <w:szCs w:val="30"/>
          <w:lang w:eastAsia="ru-RU"/>
        </w:rPr>
        <w:fldChar w:fldCharType="end"/>
      </w:r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который содержит материалы по математике, русскому языку и окружающему миру для 1–5 классов. 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42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Постнаука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образовательный сайт о современной фундаментальной науке и учёных, созданный с целью популяризации научных знаний. На сайте представлены публикации, видео, лекции, курсы, гиды, игры и другие материалы по различным научным дисциплинам. 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43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Arzamas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просветительский проект, посвященный истории культуры, основой которого являются бесплатные образовательные материалы и 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онлайн-курсы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 истории, литературе, искусству, антропологии, философии и культуре.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44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Сириус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 бесплатные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онлайн-курсы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образовательного центра "Сириус" по различным дисциплинам школьной программы. 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45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Билет в будущее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 проект для поддержки ранней профессиональной ориентации школьников 6–11 классов, предоставляющий доступ к бесплатным материалам и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видеокурсам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также 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онлайн-тестированию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46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GeekBrains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 образовательный портал от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Mail.ru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Group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который помогает начать карьеру через бесплатный доступ к курсам по следующим направлениям: программирование, дизайн, управление и маркетинг.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47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 xml:space="preserve">Цифровой </w:t>
        </w:r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Наноград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 образовательная платформа "Школьной лиги РОСНАНО" для учеников 1–11 класса. Занятия на платформе включают в себя 4 сессии, состоящие из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миникурсов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посвященных естествознанию, высоким технологиям и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технопредпринимательству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48" w:tgtFrame="_blank" w:history="1">
        <w:proofErr w:type="spellStart"/>
        <w:proofErr w:type="gram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Khan</w:t>
        </w:r>
        <w:proofErr w:type="spellEnd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 xml:space="preserve"> </w:t>
        </w:r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Academy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вебсайт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обеспечивающий открытый и бесплатный доступ к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микролекциям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математике, истории, здравоохранению и медицине, финансам, физике, химии, биологии, астрономии, экономике, космологии, истории искусства, макро- и микроэкономике, компьютерным и др. наукам.</w:t>
      </w:r>
      <w:proofErr w:type="gram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Образовательный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контент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представлен главным образом на английском и на других языках, включая русский.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49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My</w:t>
        </w:r>
        <w:proofErr w:type="spellEnd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 xml:space="preserve"> </w:t>
        </w:r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Education</w:t>
        </w:r>
        <w:proofErr w:type="spellEnd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 xml:space="preserve"> </w:t>
        </w:r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Key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 англоязычный портал, обеспечивающий студентам и преподавателям открытый доступ к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видеолекциям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курсам по различным дисциплинам уровня университетской или школьной программы. 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50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GCFLearnFree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образовательный сайт с открытым доступом к интерактивным урокам по информатике, профессиональной подготовке, чтению, математике, английскому языку, а также направленных на формирование навыков 21-го века. Сайт доступен на английском, испанском и португальском языках, имеются материалы на русском языке.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r w:rsidRPr="00CD1607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Каталоги электронных образовательных ресурсов 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51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Единое окно доступа к образовательным ресурсам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(Единое окно) – каталог цифровых образовательных ресурсов, учебно-методических и научных материалов для общего и профессионального образования, обеспечивающий переадресацию к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вебсайтам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на которых</w:t>
      </w:r>
      <w:r w:rsidRPr="00105D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они размещены.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52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 xml:space="preserve">Учись </w:t>
        </w:r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дома</w:t>
        </w:r>
        <w:proofErr w:type="gram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.о</w:t>
        </w:r>
        <w:proofErr w:type="gramEnd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нлайн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онлайн-площадка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 педагогов, на которой размещены каталог электронных образовательных  ресурсов и курс по организации дистанционного обучения с помощью бесплатных приложений, курсов и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видеолекций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53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Современная цифровая образовательная среда в Российской Федерации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 платформа, работающая по принципу единого окна, которая предоставляет свободный доступ к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онлайн-курсам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gram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разработанным</w:t>
      </w:r>
      <w:proofErr w:type="gram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реализуемым образовательными организациями и на различных платформах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онлайн-обучения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54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Open</w:t>
        </w:r>
        <w:proofErr w:type="spellEnd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 xml:space="preserve"> </w:t>
        </w:r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Culture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 каталог образовательных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онлайн-курсов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аудиокниг, электронных книг,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видеоуроков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образовательных фильмов, которыми можно воспользоваться непосредственно на сайте или скачать их с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iTunes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из других источников.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55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Русскоязычные электронные ресурсы в образовании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онлайн-портал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gram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ориентированный</w:t>
      </w:r>
      <w:proofErr w:type="gram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оказание методической поддержки педагогам по вопросам цифрового образования. 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r w:rsidRPr="00CD1607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Платформы электронных образовательных ресурсов  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56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Московская электронная школа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облачная платформа, которая содержит образовательные материалы, инструменты для их создания и редактирования, а также конструктор основной цифровой образовательной программы. Среди функциональных возможностей платформы – предоставление открытого доступа к </w:t>
      </w:r>
      <w:hyperlink r:id="rId57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библиотеке электронных образовательных материалов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содержащей интерактивные сценарии уроков, </w:t>
      </w:r>
      <w:proofErr w:type="gram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атомарный</w:t>
      </w:r>
      <w:proofErr w:type="gram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контент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тесты и тестовые задания, произведения художественной литературы, электронные учебные пособия и учебники, образовательные приложения. 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58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TED-ed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 платформа, объединяющая в себе открытый архив образовательных видеороликов (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видеоуроков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и конструктор для создания уроков на основе видеороликов.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Видеоресурсы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каталогизированы</w:t>
      </w:r>
      <w:proofErr w:type="gram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учетом возраста учащихся и предметных дисциплин. Основной язык – английский, существует возможность сгенерировать субтитры на других языках, в т.ч. русском.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proofErr w:type="spellStart"/>
      <w:r w:rsidRPr="00CD1607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Мультидисциплинарные</w:t>
      </w:r>
      <w:proofErr w:type="spellEnd"/>
      <w:r w:rsidRPr="00CD1607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 </w:t>
      </w:r>
      <w:proofErr w:type="spellStart"/>
      <w:r w:rsidRPr="00CD1607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репозитории</w:t>
      </w:r>
      <w:proofErr w:type="spellEnd"/>
      <w:r w:rsidRPr="00CD1607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 и платформы 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59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Я.Учитель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учебно-методические материалы для организации дистанционного обучения.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60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ФИПИ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портал ФГБНУ «Федеральный институт педагогических измерений», который содержит методические рекомендации для самостоятельной подготовки к ЕГЭ, в т.ч. открытый банк заданий ОГЭ и  ЕГЭ, включая тренировочные сборники для подготовки к ГВЭ</w:t>
      </w:r>
      <w:r w:rsidRPr="00CD16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 с ОВЗ.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61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Издательский дом «Первое сентября»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 интернет-портал, который оказывает поддержку педагогам, предлагая доступ к учебно-методическим материалам, курсам повышения квалификации,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вебинарам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62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ЯКласс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—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онлайн-сервис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различным предметам школьной программы, который содержит 1,6 </w:t>
      </w:r>
      <w:proofErr w:type="spellStart"/>
      <w:proofErr w:type="gram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трлн</w:t>
      </w:r>
      <w:proofErr w:type="spellEnd"/>
      <w:proofErr w:type="gram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заданий и 1500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видеоуроков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63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Элементы большой науки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 </w:t>
      </w:r>
      <w:proofErr w:type="gram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научно-популярный</w:t>
      </w:r>
      <w:proofErr w:type="gram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онлайн-проект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целью которого является популяризация фундаментальной науки. 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64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Методическая копилка учителя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онлайн-библиотека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которой представлены</w:t>
      </w:r>
      <w:r w:rsidRPr="00105D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методические и нормативные документы, лабораторно-практические работы, учебные пособия, лекции, конспекты, дидактические материалы, презентации,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видеоуроки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тесты по всем предметам школьной программы с 1 по 11 класс.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65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Российский учебник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предоставляет доступ к методическим пособиям, рабочим программам и рекомендациям по работе с учебниками; проводит 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вебинары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дистанционные курсы и открытые уроки.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66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Единыйурок</w:t>
        </w:r>
        <w:proofErr w:type="gram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.р</w:t>
        </w:r>
        <w:proofErr w:type="gramEnd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ф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онлайн-площадка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проведения мероприятий и реализации проектов в сфере образования.  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67" w:tgtFrame="_blank" w:history="1">
        <w:proofErr w:type="spellStart"/>
        <w:proofErr w:type="gram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О</w:t>
        </w:r>
        <w:proofErr w:type="gramEnd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limpiada.ru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 информационный сайт об олимпиадах и других мероприятиях для школьников, который содержит информацию о предстоящих мероприятиях, материалы прошедших олимпиад, в т.ч. задачи и их решения. 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68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EduNeo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предлагает материалы для тех, кто занимается обучением детей и взрослых языкам и литературе, чтению и грамоте, включая коррекционные и специальные методики по развитию речи.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r w:rsidRPr="00CD1607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Электронные ресурсы по предметным дисциплинам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r w:rsidRPr="00CD1607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Информатика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69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Клякс@.net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информационно-образовательный портал по информатике и ИКТ. 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70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Алгоритмика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—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вебсайт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школы программирования, на котором доступны программы по информатике для учеников младших и средних классов.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r w:rsidRPr="00CD1607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lastRenderedPageBreak/>
        <w:t>Математика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71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problems.ru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 разработанные Московским центром непрерывного математического образования (МЦНМО) задачи по логике и теории множеств, алгебре и арифметике, геометрии, комбинаторике, вероятности и статистики, математическому анализу и информатике.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72" w:anchor="&amp;page1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Задачи по геометрии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задачи, разработанные Московским центром непрерывного математического образования.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73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Math.Ru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— сайт МЦНМО для школьников, студентов, учителей и всех, кто интересуется математикой. На сайте имеется библиотека и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медиатека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опубликованы задачи и материалы по истории математики.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74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Etudes.ru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 на сайте представлены этюды, выполненные с использованием современной компьютерной 3D графики, рассказывающие о математике и ее приложениях.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75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Открытая математика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—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онлайн-учебник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разработанный в рамках проекта "Открытый колледж".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76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Euclidea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— коллекция интерактивных задач по геометрии в игровом формате. В </w:t>
      </w:r>
      <w:proofErr w:type="gram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мобильном</w:t>
      </w:r>
      <w:proofErr w:type="gram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версии доступны два приложения —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Euclidea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Пифагория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которые можно загрузить с 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Google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Play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App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Store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77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Geogebra</w:t>
        </w:r>
        <w:proofErr w:type="spellEnd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 xml:space="preserve"> </w:t>
        </w:r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Classic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приложение для решения задач и выполнения геометрических построений.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78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Photomath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образовательное приложение для смартфона или планшета, которое считывает и решает задачи — от простой арифметики до интегрального исчисления — при помощи камеры на мобильном устройстве. Пошаговые инструкции помогают в решении математических задач, напечатанных в учебнике или записанных от руки.  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79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Desmos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 сервис с набором специализированных графических калькуляторов.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80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MalMath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онлайн-инструмент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для решения математических задач с пошаговым описанием выполняемых действий и графическим изображением полученного результата. </w:t>
      </w:r>
      <w:proofErr w:type="gram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Доступен</w:t>
      </w:r>
      <w:proofErr w:type="gram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мобильных устройствах.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r w:rsidRPr="00CD1607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Физика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81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ЦОР по физике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— ресурс содержит учебные материалы по физике и астрономии для 7—11 классов, в т.ч.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видеоуроки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тесты</w:t>
      </w:r>
      <w:proofErr w:type="gram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,.</w:t>
      </w:r>
      <w:proofErr w:type="gramEnd"/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82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Задачник «Кванта»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 научно-популярный журнал "Квант", в котором представлена коллекция задач по физике и математике. 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83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Открытая </w:t>
        </w:r>
      </w:hyperlink>
      <w:hyperlink r:id="rId84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физика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—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онлайн-учебник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разработанный в рамках проекта "Открытый колледж".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r w:rsidRPr="00CD1607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Химия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85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ChemNet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портал Химического факультета МГУ имени М.В. Ломоносова, на котором размещены </w:t>
      </w:r>
      <w:hyperlink r:id="rId86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электронная библиотека учебных материалов по химии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т.ч. </w:t>
      </w:r>
      <w:hyperlink r:id="rId87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учебные видеоматериалы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архив заданий и решений школьных олимпиад.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88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Основы химии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электронный учебник по общей и неорганической химии для 8—11 классов. 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89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Алхимик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портал Института тонких химических технологий имени М. В. Ломоносова</w:t>
      </w:r>
      <w:r w:rsidRPr="00CD160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 </w:t>
      </w:r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который содержит электронные пособия, справочник, презентации к лекциям и другие материалы по химии. 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90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Органическая химия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интерактивный мультимедиа учебник по органической химии для средней школы. 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91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Я иду на урок химии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—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вебсайт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разработанный на основе материалов журнала "Химия" издательского дома "Первое сентября".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92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Открытая химия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—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онлайн-учебник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разработанный в рамках проекта "Открытый колледж".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93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Журнал «Химия и химики»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электронный научно-популярный журнал по химии и физике, публикующий также описания экспериментов по химии и физике с фотографиями и олимпиадные задачи по химии. 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r w:rsidRPr="00CD1607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Биология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94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Проект «Вся биология»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 научно-образовательный проект, посвященный биологии и смежным дисциплинам.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95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Биомолекула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 проект, направленный на популяризацию современных достижений в области медицины и биологии и продвижение их практического применения в</w:t>
      </w:r>
      <w:r w:rsidRPr="00105D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сфере биотехнологий.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96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Biodat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справочно-информационный ресурс по биологии и экологии, содержащий также инструменты для совместной работы и размещения в интерактивном режиме результатов исследований и наблюдений.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97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Открытая биология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—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онлайн-учебник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разработанный в рамках проекта "Открытый колледж".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98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Биошкола</w:t>
        </w:r>
        <w:proofErr w:type="spellEnd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 xml:space="preserve"> 100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коллекция видеоматериалов по биологии, объяснение решений задач и подготовка к ЕГЭ и ОГЭ.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r w:rsidRPr="00CD1607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География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99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Русское географическое общество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—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вебсайт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старейшей общественной географической организации России, </w:t>
      </w:r>
      <w:proofErr w:type="gram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который</w:t>
      </w:r>
      <w:proofErr w:type="gram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содержит достоверные географические сведения, информацию об экспедициях, проектах и выставках. 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00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Вокруг света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 научно-популярный и страноведческий журнал Русского географического общества, в котором публикуются материалы по географии, этнографии, биологии, астрономии, медицине, культуре, истории и др.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01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GeoMan.ru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электронная библиотека, которая содержит материалы по географии для школьников, студентов и преподавателей.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02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Geo-site.ru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географический портал, на котором представлены статистические данные, словари, географический календарь и информация о географических открытиях.  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03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Мой город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народная энциклопедия городов и регионов России.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04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Geo.historic.ru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географический справочник и атлас для учителей средней школы. 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r w:rsidRPr="00CD1607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ОБЖ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05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Спас Экстрим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портал детской безопасности МЧС России, который содержит тематические интерактивные игры, обучающие видеоролики и мультфильмы, листовки и памятки, учебно-методические материалы.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06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ОБЖ</w:t>
        </w:r>
        <w:proofErr w:type="gram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.р</w:t>
        </w:r>
        <w:proofErr w:type="gramEnd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ф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— коллекция материалов, включающие методические разработки, статьи и справочники, учебные материалы и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видеоуроки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r w:rsidRPr="00CD1607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Русский язык и литература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07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Образование на русском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— портал, объединяющий платформу дистанционного обучения русскому языку, систему дистанционного повышения квалификации преподавателей русского языка, систему массовых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онлайн-курсов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русском языке для людей разного возраста, изучающих русский язык, и социальную сеть для пользователей портала.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08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Грамота</w:t>
        </w:r>
        <w:proofErr w:type="gram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.р</w:t>
        </w:r>
        <w:proofErr w:type="gramEnd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у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— справочно-информационный портал, который содержит Единое окно справочных служб русского языка  и материалы по всем разделам русской грамматики и орфографии, включая словари, публикации о русском языке, учебники,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онлайн-репетитор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игры. 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09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Правила русского языка 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</w:t>
      </w:r>
      <w:proofErr w:type="gram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справочный</w:t>
      </w:r>
      <w:proofErr w:type="gram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вебсайт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на котором размещены правила</w:t>
      </w:r>
      <w:r w:rsidRPr="00105D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орфографии и пунктуации.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10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TextoLogia.ru</w:t>
        </w:r>
        <w:proofErr w:type="spellEnd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 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 интернет-журнал, созданный с целью популяризации русского языка и литературы.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r w:rsidRPr="00CD1607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Иностранные языки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11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Native-english.ru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 грамматика английского языка, интерактивные тесты, игры, идиомы, тексты песен.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12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British</w:t>
        </w:r>
        <w:proofErr w:type="spellEnd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 xml:space="preserve"> </w:t>
        </w:r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Council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 официальный сайт Британского Совета, на котором представлены возможности для бесплатного изучения английского языка. Материалы, разработанные Британским Советом совместно с BBC, могут также использоваться преподавателями.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13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EnglishTips.org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ресурсы для изучения и преподавания английского языка.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14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Goethe</w:t>
        </w:r>
        <w:proofErr w:type="spellEnd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 xml:space="preserve"> </w:t>
        </w:r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Institut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— официальный сайт Института Гёте, который содержит </w:t>
      </w:r>
      <w:proofErr w:type="gram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информацию</w:t>
      </w:r>
      <w:proofErr w:type="gram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для педагогов, так и для учеников: упражнения, тесты для </w:t>
      </w:r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подготовки к экзаменам международного уровня, страноведческую информацию, игры, методические рекомендации.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15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Reverso</w:t>
        </w:r>
        <w:proofErr w:type="spellEnd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 xml:space="preserve"> </w:t>
        </w:r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Context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—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онлайн-словарь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gram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предоставляющий</w:t>
      </w:r>
      <w:proofErr w:type="gram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возможность перевода между различными языковыми парами. Кроме русского, на 2020 год в словаре </w:t>
      </w:r>
      <w:proofErr w:type="gram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представлены</w:t>
      </w:r>
      <w:proofErr w:type="gram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13 языков. 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16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Мультитран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—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онлайн-словарь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r w:rsidRPr="00CD1607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История, обществознание, право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17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Антропогенез</w:t>
        </w:r>
        <w:proofErr w:type="gram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.р</w:t>
        </w:r>
        <w:proofErr w:type="gramEnd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у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 коллекция научно-просветительских материалов, посвященных эволюции человека.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18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Всемирная история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 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онлайн-библиотека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содержащая энциклопедии, исторические карты и публикации, посвященные различным периодам человечества от первобытной эпохи до новейшего времени. 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19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Школа обществознания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—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видеокурсы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подготовки к ЕГЭ и ОГЭ по кодификаторам.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Видеоуроки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6 по 11 классы по учебнику Боголюбова Л.Н.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r w:rsidRPr="00CD1607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Искусство и музыка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20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Google</w:t>
        </w:r>
        <w:proofErr w:type="spellEnd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 xml:space="preserve"> </w:t>
        </w:r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Arts</w:t>
        </w:r>
        <w:proofErr w:type="spellEnd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 xml:space="preserve"> &amp; </w:t>
        </w:r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Culture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 коллекции произведений искусства и материалов о событиях, повлиявших на мировую культуру.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21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ProstoyKarandash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— материалы и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видеоуроки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рисованию в различных техниках.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22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Музыкальная фантазия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коллекции тематических 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аудиосборников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уроков, детских песен, мультфильмов и нот.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r w:rsidRPr="00CD1607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Ресурсы для начального образования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23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Начальная школа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уроки по математике, русскому языку и окружающему миру для 1—4 классов.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24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 xml:space="preserve">«Детская комната» </w:t>
        </w:r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Arzamas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портал, на котором в открытом доступе размещены книги,</w:t>
      </w:r>
      <w:r w:rsidRPr="00105D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фильмы и мультфильмы, игры, музыкальные материалы.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25" w:tgtFrame="_blank" w:history="1">
        <w:proofErr w:type="gram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Детский портал «Солнышко»</w:t>
        </w:r>
      </w:hyperlink>
      <w:r w:rsidRPr="00CD1607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 — развивающие компьютерные игры, </w:t>
      </w:r>
      <w:proofErr w:type="spellStart"/>
      <w:r w:rsidRPr="00CD1607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видеоуроки</w:t>
      </w:r>
      <w:proofErr w:type="spellEnd"/>
      <w:r w:rsidRPr="00CD1607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, мультфильмы и раскраски, занятия по географии, химии, физике, экономике, природоведению, иностранным языкам, макеты развивающих и праздничных стенгазет, сценарии детских праздников, статьи о развитии и обучении детей. </w:t>
      </w:r>
      <w:proofErr w:type="gramEnd"/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26" w:tgtFrame="_blank" w:history="1">
        <w:proofErr w:type="spellStart"/>
        <w:proofErr w:type="gram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Раздети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 библиотека рассказов, сказок, стихов, загадок, поговорок и пословиц, а также уроки, игры, лабиринты и кроссворды, советы по развитию способностей и интеллекта, подготовке к школе, планы уроков, внеклассных занятий, классных часов для начальной школы.</w:t>
      </w:r>
      <w:proofErr w:type="gramEnd"/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27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Маам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 коллекция учебных материалов для детского сада и начальной школы, в т.ч. конспекты, методические разработки, сценарии, детские поделки, развивающие игры и др.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28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Учебно-методический кабинет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методические рекомендации, практические материалы, сценарии праздников, развлечений, игры и упражнения.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29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Страна Мастеров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 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онлайн-курсы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видео мастер-классы, направленные на развитие творческих способностей учащихся.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30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Наша сеть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социальная сеть работников образования.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31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Дошколенок</w:t>
        </w:r>
        <w:proofErr w:type="gram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.р</w:t>
        </w:r>
        <w:proofErr w:type="gramEnd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у</w:t>
        </w:r>
        <w:proofErr w:type="spellEnd"/>
      </w:hyperlink>
      <w:hyperlink r:id="rId132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 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сценарии мероприятий, методические разработки, мастер-классы, развивающие игры для детского</w:t>
      </w:r>
    </w:p>
    <w:p w:rsidR="00105D2D" w:rsidRPr="00CD1607" w:rsidRDefault="00105D2D" w:rsidP="00105D2D">
      <w:pPr>
        <w:spacing w:after="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творчества.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proofErr w:type="spellStart"/>
      <w:r w:rsidRPr="00CD1607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Видеоконтент</w:t>
      </w:r>
      <w:proofErr w:type="spellEnd"/>
      <w:r w:rsidRPr="00CD1607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 в образовательном процессе 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Видеоресурсы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можно использовать в очном, смешанном или дистанционном обучении. Учитель может показать видео во время урока или дать ученикам задание посмотреть ролик при изучении нового материала или закреплении изученного самостоятельно. 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33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Яндекс</w:t>
        </w:r>
        <w:proofErr w:type="gram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.У</w:t>
        </w:r>
        <w:proofErr w:type="gramEnd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роки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 архив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видеоуроков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ведущих педагогов России для 5–11 классов, созданный в рамках комплексного образовательного проекта </w:t>
      </w:r>
      <w:proofErr w:type="spellStart"/>
      <w:r w:rsidRPr="00CD1607">
        <w:rPr>
          <w:rFonts w:ascii="Arial" w:eastAsia="Times New Roman" w:hAnsi="Arial" w:cs="Arial"/>
          <w:color w:val="222222"/>
          <w:sz w:val="30"/>
          <w:szCs w:val="30"/>
          <w:lang w:eastAsia="ru-RU"/>
        </w:rPr>
        <w:fldChar w:fldCharType="begin"/>
      </w:r>
      <w:r w:rsidRPr="00CD1607">
        <w:rPr>
          <w:rFonts w:ascii="Arial" w:eastAsia="Times New Roman" w:hAnsi="Arial" w:cs="Arial"/>
          <w:color w:val="222222"/>
          <w:sz w:val="30"/>
          <w:szCs w:val="30"/>
          <w:lang w:eastAsia="ru-RU"/>
        </w:rPr>
        <w:instrText xml:space="preserve"> HYPERLINK "https://school.yandex.ru/" \t "_blank" </w:instrText>
      </w:r>
      <w:r w:rsidRPr="00CD1607">
        <w:rPr>
          <w:rFonts w:ascii="Arial" w:eastAsia="Times New Roman" w:hAnsi="Arial" w:cs="Arial"/>
          <w:color w:val="222222"/>
          <w:sz w:val="30"/>
          <w:szCs w:val="30"/>
          <w:lang w:eastAsia="ru-RU"/>
        </w:rPr>
        <w:fldChar w:fldCharType="separate"/>
      </w:r>
      <w:r w:rsidRPr="00CD1607">
        <w:rPr>
          <w:rFonts w:ascii="Times New Roman" w:eastAsia="Times New Roman" w:hAnsi="Times New Roman" w:cs="Times New Roman"/>
          <w:b/>
          <w:bCs/>
          <w:color w:val="00A8FF"/>
          <w:sz w:val="24"/>
          <w:szCs w:val="24"/>
          <w:lang w:eastAsia="ru-RU"/>
        </w:rPr>
        <w:t>Яндекс.Школа</w:t>
      </w:r>
      <w:proofErr w:type="spellEnd"/>
      <w:r w:rsidRPr="00CD1607">
        <w:rPr>
          <w:rFonts w:ascii="Arial" w:eastAsia="Times New Roman" w:hAnsi="Arial" w:cs="Arial"/>
          <w:color w:val="222222"/>
          <w:sz w:val="30"/>
          <w:szCs w:val="30"/>
          <w:lang w:eastAsia="ru-RU"/>
        </w:rPr>
        <w:fldChar w:fldCharType="end"/>
      </w:r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34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InternetUrok.ru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портал, обеспечивающий платный и бесплатный доступ к 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видеоурокам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также конспектам, тестам и тренажёрам. Материалы каталогизированы по предметам школьной программы и по классам.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35" w:tgtFrame="_blank" w:history="1">
        <w:proofErr w:type="gram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TED 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коллекция видеозаписей выступлений на такие темы, как наука, искусство, дизайн, политика, культура, бизнес, экономика, экология, технологии и развлечения.</w:t>
      </w:r>
      <w:proofErr w:type="gram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Видеоматериалы доступны для просмотра и скачивания в HD-качестве на английском языке с субтитрами на более чем 100 языках, в т.ч. русском.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r w:rsidRPr="00CD1607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 xml:space="preserve">Образовательные каналы </w:t>
      </w:r>
      <w:proofErr w:type="spellStart"/>
      <w:r w:rsidRPr="00CD1607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YouTube</w:t>
      </w:r>
      <w:proofErr w:type="spellEnd"/>
      <w:r w:rsidRPr="00CD1607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 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36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 xml:space="preserve">TED </w:t>
        </w:r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Education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 библиотека учебных видеороликов, разработанных педагогами и аниматорами в образовательных целях. Видеоматериалы доступны на английском языке с субтитрами на других языках, в т.ч. русском.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37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TED на русском языке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 коллекция видеозаписей выступлений </w:t>
      </w:r>
      <w:hyperlink r:id="rId138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TED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на русском языке.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39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Постнаука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коллекция 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видеолекций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образовательного сайта </w:t>
      </w:r>
      <w:proofErr w:type="spellStart"/>
      <w:r w:rsidRPr="00CD1607">
        <w:rPr>
          <w:rFonts w:ascii="Arial" w:eastAsia="Times New Roman" w:hAnsi="Arial" w:cs="Arial"/>
          <w:color w:val="222222"/>
          <w:sz w:val="30"/>
          <w:szCs w:val="30"/>
          <w:lang w:eastAsia="ru-RU"/>
        </w:rPr>
        <w:fldChar w:fldCharType="begin"/>
      </w:r>
      <w:r w:rsidRPr="00CD1607">
        <w:rPr>
          <w:rFonts w:ascii="Arial" w:eastAsia="Times New Roman" w:hAnsi="Arial" w:cs="Arial"/>
          <w:color w:val="222222"/>
          <w:sz w:val="30"/>
          <w:szCs w:val="30"/>
          <w:lang w:eastAsia="ru-RU"/>
        </w:rPr>
        <w:instrText xml:space="preserve"> HYPERLINK "https://postnauka.ru/" \t "_blank" </w:instrText>
      </w:r>
      <w:r w:rsidRPr="00CD1607">
        <w:rPr>
          <w:rFonts w:ascii="Arial" w:eastAsia="Times New Roman" w:hAnsi="Arial" w:cs="Arial"/>
          <w:color w:val="222222"/>
          <w:sz w:val="30"/>
          <w:szCs w:val="30"/>
          <w:lang w:eastAsia="ru-RU"/>
        </w:rPr>
        <w:fldChar w:fldCharType="separate"/>
      </w:r>
      <w:r w:rsidRPr="00CD1607">
        <w:rPr>
          <w:rFonts w:ascii="Times New Roman" w:eastAsia="Times New Roman" w:hAnsi="Times New Roman" w:cs="Times New Roman"/>
          <w:b/>
          <w:bCs/>
          <w:color w:val="00A8FF"/>
          <w:sz w:val="24"/>
          <w:szCs w:val="24"/>
          <w:lang w:eastAsia="ru-RU"/>
        </w:rPr>
        <w:t>Постнаука</w:t>
      </w:r>
      <w:proofErr w:type="spellEnd"/>
      <w:r w:rsidRPr="00CD1607">
        <w:rPr>
          <w:rFonts w:ascii="Arial" w:eastAsia="Times New Roman" w:hAnsi="Arial" w:cs="Arial"/>
          <w:color w:val="222222"/>
          <w:sz w:val="30"/>
          <w:szCs w:val="30"/>
          <w:lang w:eastAsia="ru-RU"/>
        </w:rPr>
        <w:fldChar w:fldCharType="end"/>
      </w:r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 современной</w:t>
      </w:r>
      <w:r w:rsidRPr="00105D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фундаментальной науке и учёных. 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40" w:tgtFrame="_blank" w:history="1">
        <w:proofErr w:type="spellStart"/>
        <w:proofErr w:type="gram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KhanAcademyRussian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коллекция 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видеолекций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математике, истории, здравоохранению и медицине, финансам, физике, химии, биологии, астрономии, экономике, космологии, органической химии, истории искусства, макро- и микроэкономике, компьютерным наукам.</w:t>
      </w:r>
      <w:proofErr w:type="gramEnd"/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41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Arzamas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коллекция видеоматериалов проекта </w:t>
      </w:r>
      <w:proofErr w:type="spellStart"/>
      <w:r w:rsidRPr="00CD1607">
        <w:rPr>
          <w:rFonts w:ascii="Arial" w:eastAsia="Times New Roman" w:hAnsi="Arial" w:cs="Arial"/>
          <w:color w:val="222222"/>
          <w:sz w:val="30"/>
          <w:szCs w:val="30"/>
          <w:lang w:eastAsia="ru-RU"/>
        </w:rPr>
        <w:fldChar w:fldCharType="begin"/>
      </w:r>
      <w:r w:rsidRPr="00CD1607">
        <w:rPr>
          <w:rFonts w:ascii="Arial" w:eastAsia="Times New Roman" w:hAnsi="Arial" w:cs="Arial"/>
          <w:color w:val="222222"/>
          <w:sz w:val="30"/>
          <w:szCs w:val="30"/>
          <w:lang w:eastAsia="ru-RU"/>
        </w:rPr>
        <w:instrText xml:space="preserve"> HYPERLINK "https://arzamas.academy/" \t "_blank" </w:instrText>
      </w:r>
      <w:r w:rsidRPr="00CD1607">
        <w:rPr>
          <w:rFonts w:ascii="Arial" w:eastAsia="Times New Roman" w:hAnsi="Arial" w:cs="Arial"/>
          <w:color w:val="222222"/>
          <w:sz w:val="30"/>
          <w:szCs w:val="30"/>
          <w:lang w:eastAsia="ru-RU"/>
        </w:rPr>
        <w:fldChar w:fldCharType="separate"/>
      </w:r>
      <w:r w:rsidRPr="00CD1607">
        <w:rPr>
          <w:rFonts w:ascii="Times New Roman" w:eastAsia="Times New Roman" w:hAnsi="Times New Roman" w:cs="Times New Roman"/>
          <w:b/>
          <w:bCs/>
          <w:color w:val="00A8FF"/>
          <w:sz w:val="24"/>
          <w:szCs w:val="24"/>
          <w:lang w:eastAsia="ru-RU"/>
        </w:rPr>
        <w:t>Arzamas</w:t>
      </w:r>
      <w:proofErr w:type="spellEnd"/>
      <w:r w:rsidRPr="00CD1607">
        <w:rPr>
          <w:rFonts w:ascii="Arial" w:eastAsia="Times New Roman" w:hAnsi="Arial" w:cs="Arial"/>
          <w:color w:val="222222"/>
          <w:sz w:val="30"/>
          <w:szCs w:val="30"/>
          <w:lang w:eastAsia="ru-RU"/>
        </w:rPr>
        <w:fldChar w:fldCharType="end"/>
      </w:r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истории, литературе, искусству, антропологии, философии и культуре.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42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 xml:space="preserve">Антропогенез </w:t>
        </w:r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ру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коллекция научно-просветительских видеоматериалов, посвященных эволюции человека.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r w:rsidRPr="00CD1607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Отечественные платформы МООК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43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Национальная платформа открытого образования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предлагает 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онлайн-курсы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основным дисциплинам, изучаемым в российских университетах. Все курсы разработаны ведущими российскими вузами и доступны бесплатно и без формальных требований к базовому уровню образования.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44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Универсариум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 открытая платформа, которая предлагает бесплатные курсы и образовательные программы российских университетов и научных центров, компаний и </w:t>
      </w:r>
      <w:proofErr w:type="spellStart"/>
      <w:proofErr w:type="gram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бизнес-тренеров</w:t>
      </w:r>
      <w:proofErr w:type="spellEnd"/>
      <w:proofErr w:type="gram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45" w:tgtFrame="_blank" w:history="1"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Национальный открытый университет «</w:t>
        </w:r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Интуит</w:t>
        </w:r>
        <w:proofErr w:type="spellEnd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»</w:t>
        </w:r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ориентирован на предоставление открытого и бесплатного доступа к курсам по следующим дисциплинам: информационные технологии, математика, физика, экономика, менеджмент и др.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46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Лекториум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 образовательный проект, объединяющий платформу для размещения МООК, профильное издательство по разработке МООК и открытый архив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видеолекций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 русском языке.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47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Stepik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 образовательная платформа, обеспечивающая открытый доступ к </w:t>
      </w:r>
      <w:proofErr w:type="spell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онлайн-курсам</w:t>
      </w:r>
      <w:proofErr w:type="spell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также возможность любому зарегистрированному пользователю создавать собственный образовательный курс, используя видео, тексты и задания с автоматической проверкой и моментальной обратной связью.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r w:rsidRPr="00CD1607">
        <w:rPr>
          <w:rFonts w:ascii="Times New Roman" w:eastAsia="Times New Roman" w:hAnsi="Times New Roman" w:cs="Times New Roman"/>
          <w:color w:val="20303C"/>
          <w:sz w:val="24"/>
          <w:szCs w:val="24"/>
          <w:lang w:eastAsia="ru-RU"/>
        </w:rPr>
        <w:t>Зарубежные платформы МООК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использовании зарубежных ресурсов необходимо соблюдать Федеральный закон о персональных данных 152-ФЗ и выполнять его требования об обеспечении защиты персональных данных, в частности, "запись,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 (...)". Ниже описаны наиболее популярные зарубежные платформы.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48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Coursera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предлагает свыше 3900 курсов, разработанных ведущими зарубежными и российскими университетами и организациями, более 13 видов профессиональных сертификатов и более 30 дипломов. </w:t>
      </w:r>
    </w:p>
    <w:p w:rsidR="00105D2D" w:rsidRPr="00CD1607" w:rsidRDefault="00105D2D" w:rsidP="00105D2D">
      <w:pPr>
        <w:shd w:val="clear" w:color="auto" w:fill="FFFFFF"/>
        <w:spacing w:before="240" w:after="240" w:line="240" w:lineRule="auto"/>
        <w:ind w:left="502"/>
        <w:rPr>
          <w:rFonts w:ascii="Times New Roman" w:eastAsia="Times New Roman" w:hAnsi="Times New Roman" w:cs="Times New Roman"/>
          <w:color w:val="20303C"/>
          <w:sz w:val="20"/>
          <w:szCs w:val="20"/>
          <w:lang w:eastAsia="ru-RU"/>
        </w:rPr>
      </w:pPr>
      <w:hyperlink r:id="rId149" w:tgtFrame="_blank" w:history="1">
        <w:proofErr w:type="spellStart"/>
        <w:r w:rsidRPr="00CD1607">
          <w:rPr>
            <w:rFonts w:ascii="Times New Roman" w:eastAsia="Times New Roman" w:hAnsi="Times New Roman" w:cs="Times New Roman"/>
            <w:b/>
            <w:bCs/>
            <w:color w:val="00A8FF"/>
            <w:sz w:val="24"/>
            <w:szCs w:val="24"/>
            <w:lang w:eastAsia="ru-RU"/>
          </w:rPr>
          <w:t>edX</w:t>
        </w:r>
        <w:proofErr w:type="spellEnd"/>
      </w:hyperlink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 платформа с открытым исходным кодом, предлагающая доступом к более 2500 МООК, </w:t>
      </w:r>
      <w:proofErr w:type="gramStart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разработанных</w:t>
      </w:r>
      <w:proofErr w:type="gramEnd"/>
      <w:r w:rsidRPr="00CD160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140 вузами и организациями, в т.ч. российскими.</w:t>
      </w:r>
    </w:p>
    <w:p w:rsidR="00105D2D" w:rsidRDefault="00105D2D" w:rsidP="00105D2D"/>
    <w:sectPr w:rsidR="00105D2D" w:rsidSect="0095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4D14"/>
    <w:multiLevelType w:val="multilevel"/>
    <w:tmpl w:val="8DEA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5D2D"/>
    <w:rsid w:val="00105D2D"/>
    <w:rsid w:val="0095775F"/>
    <w:rsid w:val="009B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ambler.ru/dict/" TargetMode="External"/><Relationship Id="rId117" Type="http://schemas.openxmlformats.org/officeDocument/2006/relationships/hyperlink" Target="https://antropogenez.ru/" TargetMode="External"/><Relationship Id="rId21" Type="http://schemas.openxmlformats.org/officeDocument/2006/relationships/hyperlink" Target="http://www.megabook.ru/" TargetMode="External"/><Relationship Id="rId42" Type="http://schemas.openxmlformats.org/officeDocument/2006/relationships/hyperlink" Target="https://postnauka.ru/" TargetMode="External"/><Relationship Id="rId47" Type="http://schemas.openxmlformats.org/officeDocument/2006/relationships/hyperlink" Target="https://nano-grad.ru/academy/courses/?type_id=4" TargetMode="External"/><Relationship Id="rId63" Type="http://schemas.openxmlformats.org/officeDocument/2006/relationships/hyperlink" Target="https://elementy.ru/" TargetMode="External"/><Relationship Id="rId68" Type="http://schemas.openxmlformats.org/officeDocument/2006/relationships/hyperlink" Target="https://www.eduneo.ru/" TargetMode="External"/><Relationship Id="rId84" Type="http://schemas.openxmlformats.org/officeDocument/2006/relationships/hyperlink" Target="https://physics.ru/" TargetMode="External"/><Relationship Id="rId89" Type="http://schemas.openxmlformats.org/officeDocument/2006/relationships/hyperlink" Target="http://www.alhimik.ru/" TargetMode="External"/><Relationship Id="rId112" Type="http://schemas.openxmlformats.org/officeDocument/2006/relationships/hyperlink" Target="https://www.britishcouncil.ru/english" TargetMode="External"/><Relationship Id="rId133" Type="http://schemas.openxmlformats.org/officeDocument/2006/relationships/hyperlink" Target="https://yandex.ru/efir?stream_active=category&amp;stream_category=ya_lessons" TargetMode="External"/><Relationship Id="rId138" Type="http://schemas.openxmlformats.org/officeDocument/2006/relationships/hyperlink" Target="https://www.ted.com/" TargetMode="External"/><Relationship Id="rId16" Type="http://schemas.openxmlformats.org/officeDocument/2006/relationships/hyperlink" Target="http://www.edu.all.ru/" TargetMode="External"/><Relationship Id="rId107" Type="http://schemas.openxmlformats.org/officeDocument/2006/relationships/hyperlink" Target="https://pushkininstitute.ru/" TargetMode="External"/><Relationship Id="rId11" Type="http://schemas.openxmlformats.org/officeDocument/2006/relationships/hyperlink" Target="http://school-collection.edu.ru/" TargetMode="External"/><Relationship Id="rId32" Type="http://schemas.openxmlformats.org/officeDocument/2006/relationships/hyperlink" Target="http://ege.edu.ru/" TargetMode="External"/><Relationship Id="rId37" Type="http://schemas.openxmlformats.org/officeDocument/2006/relationships/hyperlink" Target="http://school-collection.edu.ru/" TargetMode="External"/><Relationship Id="rId53" Type="http://schemas.openxmlformats.org/officeDocument/2006/relationships/hyperlink" Target="https://online.edu.ru/public/promo" TargetMode="External"/><Relationship Id="rId58" Type="http://schemas.openxmlformats.org/officeDocument/2006/relationships/hyperlink" Target="https://ed.ted.com/" TargetMode="External"/><Relationship Id="rId74" Type="http://schemas.openxmlformats.org/officeDocument/2006/relationships/hyperlink" Target="https://www.etudes.ru/" TargetMode="External"/><Relationship Id="rId79" Type="http://schemas.openxmlformats.org/officeDocument/2006/relationships/hyperlink" Target="https://www.desmos.com/" TargetMode="External"/><Relationship Id="rId102" Type="http://schemas.openxmlformats.org/officeDocument/2006/relationships/hyperlink" Target="http://www.geo-site.ru/" TargetMode="External"/><Relationship Id="rId123" Type="http://schemas.openxmlformats.org/officeDocument/2006/relationships/hyperlink" Target="http://www.nachalka.info/" TargetMode="External"/><Relationship Id="rId128" Type="http://schemas.openxmlformats.org/officeDocument/2006/relationships/hyperlink" Target="https://ped-kopilka.ru/about.html" TargetMode="External"/><Relationship Id="rId144" Type="http://schemas.openxmlformats.org/officeDocument/2006/relationships/hyperlink" Target="https://universarium.org/" TargetMode="External"/><Relationship Id="rId149" Type="http://schemas.openxmlformats.org/officeDocument/2006/relationships/hyperlink" Target="https://www.edx.org/" TargetMode="External"/><Relationship Id="rId5" Type="http://schemas.openxmlformats.org/officeDocument/2006/relationships/hyperlink" Target="http://fcior.edu.ru/" TargetMode="External"/><Relationship Id="rId90" Type="http://schemas.openxmlformats.org/officeDocument/2006/relationships/hyperlink" Target="http://orgchem.ru/" TargetMode="External"/><Relationship Id="rId95" Type="http://schemas.openxmlformats.org/officeDocument/2006/relationships/hyperlink" Target="https://biomolecula.ru/" TargetMode="External"/><Relationship Id="rId22" Type="http://schemas.openxmlformats.org/officeDocument/2006/relationships/hyperlink" Target="http://online.multilex.ru/" TargetMode="External"/><Relationship Id="rId27" Type="http://schemas.openxmlformats.org/officeDocument/2006/relationships/hyperlink" Target="http://slovari.gramota.ru/" TargetMode="External"/><Relationship Id="rId43" Type="http://schemas.openxmlformats.org/officeDocument/2006/relationships/hyperlink" Target="https://arzamas.academy/" TargetMode="External"/><Relationship Id="rId48" Type="http://schemas.openxmlformats.org/officeDocument/2006/relationships/hyperlink" Target="https://ru.khanacademy.org/" TargetMode="External"/><Relationship Id="rId64" Type="http://schemas.openxmlformats.org/officeDocument/2006/relationships/hyperlink" Target="https://www.metod-kopilka.ru/" TargetMode="External"/><Relationship Id="rId69" Type="http://schemas.openxmlformats.org/officeDocument/2006/relationships/hyperlink" Target="http://klyaksa.net/" TargetMode="External"/><Relationship Id="rId113" Type="http://schemas.openxmlformats.org/officeDocument/2006/relationships/hyperlink" Target="http://englishtips.org/" TargetMode="External"/><Relationship Id="rId118" Type="http://schemas.openxmlformats.org/officeDocument/2006/relationships/hyperlink" Target="http://historic.ru/" TargetMode="External"/><Relationship Id="rId134" Type="http://schemas.openxmlformats.org/officeDocument/2006/relationships/hyperlink" Target="https://interneturok.ru/" TargetMode="External"/><Relationship Id="rId139" Type="http://schemas.openxmlformats.org/officeDocument/2006/relationships/hyperlink" Target="https://www.youtube.com/user/postnauka/videos" TargetMode="External"/><Relationship Id="rId80" Type="http://schemas.openxmlformats.org/officeDocument/2006/relationships/hyperlink" Target="https://www.malmath.com/" TargetMode="External"/><Relationship Id="rId85" Type="http://schemas.openxmlformats.org/officeDocument/2006/relationships/hyperlink" Target="http://www.chem.msu.ru/rus/welcome.html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://fcior/edu/ru" TargetMode="External"/><Relationship Id="rId17" Type="http://schemas.openxmlformats.org/officeDocument/2006/relationships/hyperlink" Target="http://periodika.websib.ru/" TargetMode="External"/><Relationship Id="rId25" Type="http://schemas.openxmlformats.org/officeDocument/2006/relationships/hyperlink" Target="http://www.slovari.ru/" TargetMode="External"/><Relationship Id="rId33" Type="http://schemas.openxmlformats.org/officeDocument/2006/relationships/hyperlink" Target="http://www.ege.ru/" TargetMode="External"/><Relationship Id="rId38" Type="http://schemas.openxmlformats.org/officeDocument/2006/relationships/hyperlink" Target="http://fcior.edu.ru/" TargetMode="External"/><Relationship Id="rId46" Type="http://schemas.openxmlformats.org/officeDocument/2006/relationships/hyperlink" Target="https://geekbrains.ru/" TargetMode="External"/><Relationship Id="rId59" Type="http://schemas.openxmlformats.org/officeDocument/2006/relationships/hyperlink" Target="https://education.yandex.ru/distant-webinar/" TargetMode="External"/><Relationship Id="rId67" Type="http://schemas.openxmlformats.org/officeDocument/2006/relationships/hyperlink" Target="https://olimpiada.ru/" TargetMode="External"/><Relationship Id="rId103" Type="http://schemas.openxmlformats.org/officeDocument/2006/relationships/hyperlink" Target="http://www.mojgorod.ru/" TargetMode="External"/><Relationship Id="rId108" Type="http://schemas.openxmlformats.org/officeDocument/2006/relationships/hyperlink" Target="http://gramota.ru/" TargetMode="External"/><Relationship Id="rId116" Type="http://schemas.openxmlformats.org/officeDocument/2006/relationships/hyperlink" Target="https://www.multitran.com/" TargetMode="External"/><Relationship Id="rId124" Type="http://schemas.openxmlformats.org/officeDocument/2006/relationships/hyperlink" Target="https://arzamas.academy/special/kids" TargetMode="External"/><Relationship Id="rId129" Type="http://schemas.openxmlformats.org/officeDocument/2006/relationships/hyperlink" Target="https://stranamasterov.ru/" TargetMode="External"/><Relationship Id="rId137" Type="http://schemas.openxmlformats.org/officeDocument/2006/relationships/hyperlink" Target="https://www.youtube.com/channel/UCkVfFOzvocgJ9srm3lc6Qsw/featured" TargetMode="External"/><Relationship Id="rId20" Type="http://schemas.openxmlformats.org/officeDocument/2006/relationships/hyperlink" Target="http://ru.wikipedia.org/" TargetMode="External"/><Relationship Id="rId41" Type="http://schemas.openxmlformats.org/officeDocument/2006/relationships/hyperlink" Target="https://education.yandex.ru/" TargetMode="External"/><Relationship Id="rId54" Type="http://schemas.openxmlformats.org/officeDocument/2006/relationships/hyperlink" Target="http://www.openculture.com/" TargetMode="External"/><Relationship Id="rId62" Type="http://schemas.openxmlformats.org/officeDocument/2006/relationships/hyperlink" Target="https://www.yaklass.ru/" TargetMode="External"/><Relationship Id="rId70" Type="http://schemas.openxmlformats.org/officeDocument/2006/relationships/hyperlink" Target="https://algoritmika.org/" TargetMode="External"/><Relationship Id="rId75" Type="http://schemas.openxmlformats.org/officeDocument/2006/relationships/hyperlink" Target="https://mathematics.ru/" TargetMode="External"/><Relationship Id="rId83" Type="http://schemas.openxmlformats.org/officeDocument/2006/relationships/hyperlink" Target="https://mathematics.ru/" TargetMode="External"/><Relationship Id="rId88" Type="http://schemas.openxmlformats.org/officeDocument/2006/relationships/hyperlink" Target="http://www.hemi.nsu.ru/" TargetMode="External"/><Relationship Id="rId91" Type="http://schemas.openxmlformats.org/officeDocument/2006/relationships/hyperlink" Target="https://him.1sept.ru/urok/" TargetMode="External"/><Relationship Id="rId96" Type="http://schemas.openxmlformats.org/officeDocument/2006/relationships/hyperlink" Target="http://biodat.ru/" TargetMode="External"/><Relationship Id="rId111" Type="http://schemas.openxmlformats.org/officeDocument/2006/relationships/hyperlink" Target="https://www.native-english.ru/" TargetMode="External"/><Relationship Id="rId132" Type="http://schemas.openxmlformats.org/officeDocument/2006/relationships/hyperlink" Target="https://dohcolonoc.ru/" TargetMode="External"/><Relationship Id="rId140" Type="http://schemas.openxmlformats.org/officeDocument/2006/relationships/hyperlink" Target="https://www.youtube.com/user/KhanAcademyRussian/videos" TargetMode="External"/><Relationship Id="rId145" Type="http://schemas.openxmlformats.org/officeDocument/2006/relationships/hyperlink" Target="https://www.intui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or.edu.ru/" TargetMode="External"/><Relationship Id="rId15" Type="http://schemas.openxmlformats.org/officeDocument/2006/relationships/hyperlink" Target="http://www.megatestpro.ru/" TargetMode="External"/><Relationship Id="rId23" Type="http://schemas.openxmlformats.org/officeDocument/2006/relationships/hyperlink" Target="http://dictionary.fio.ru/" TargetMode="External"/><Relationship Id="rId28" Type="http://schemas.openxmlformats.org/officeDocument/2006/relationships/hyperlink" Target="http://www.glossary.ru/" TargetMode="External"/><Relationship Id="rId36" Type="http://schemas.openxmlformats.org/officeDocument/2006/relationships/hyperlink" Target="http://portal.unesco.org/en/ev.php-URL_ID=49556&amp;URL_DO=DO_TOPIC&amp;URL_SECTION=201.html" TargetMode="External"/><Relationship Id="rId49" Type="http://schemas.openxmlformats.org/officeDocument/2006/relationships/hyperlink" Target="http://www.myeducationkey.com/" TargetMode="External"/><Relationship Id="rId57" Type="http://schemas.openxmlformats.org/officeDocument/2006/relationships/hyperlink" Target="https://uchebnik.mos.ru/catalogue" TargetMode="External"/><Relationship Id="rId106" Type="http://schemas.openxmlformats.org/officeDocument/2006/relationships/hyperlink" Target="http://xn--90akw.xn--p1ai/" TargetMode="External"/><Relationship Id="rId114" Type="http://schemas.openxmlformats.org/officeDocument/2006/relationships/hyperlink" Target="https://www.goethe.de/ins/ru/ru/index.html" TargetMode="External"/><Relationship Id="rId119" Type="http://schemas.openxmlformats.org/officeDocument/2006/relationships/hyperlink" Target="https://www.youtube.com/channel/UC7MLjBIxLzLo1JvEfYxaftw?view_as=subscriber" TargetMode="External"/><Relationship Id="rId127" Type="http://schemas.openxmlformats.org/officeDocument/2006/relationships/hyperlink" Target="https://www.maam.ru/" TargetMode="External"/><Relationship Id="rId10" Type="http://schemas.openxmlformats.org/officeDocument/2006/relationships/hyperlink" Target="http://window.edu/ru" TargetMode="External"/><Relationship Id="rId31" Type="http://schemas.openxmlformats.org/officeDocument/2006/relationships/hyperlink" Target="http://www.elementy.ru/trefil/" TargetMode="External"/><Relationship Id="rId44" Type="http://schemas.openxmlformats.org/officeDocument/2006/relationships/hyperlink" Target="https://edu.sirius.online/" TargetMode="External"/><Relationship Id="rId52" Type="http://schemas.openxmlformats.org/officeDocument/2006/relationships/hyperlink" Target="https://study-home.online/" TargetMode="External"/><Relationship Id="rId60" Type="http://schemas.openxmlformats.org/officeDocument/2006/relationships/hyperlink" Target="http://fipi.ru/" TargetMode="External"/><Relationship Id="rId65" Type="http://schemas.openxmlformats.org/officeDocument/2006/relationships/hyperlink" Target="https://rosuchebnik.ru/" TargetMode="External"/><Relationship Id="rId73" Type="http://schemas.openxmlformats.org/officeDocument/2006/relationships/hyperlink" Target="https://math.ru/" TargetMode="External"/><Relationship Id="rId78" Type="http://schemas.openxmlformats.org/officeDocument/2006/relationships/hyperlink" Target="https://www.photomath.net/ru/" TargetMode="External"/><Relationship Id="rId81" Type="http://schemas.openxmlformats.org/officeDocument/2006/relationships/hyperlink" Target="http://class-fizik.ru/" TargetMode="External"/><Relationship Id="rId86" Type="http://schemas.openxmlformats.org/officeDocument/2006/relationships/hyperlink" Target="http://www.chem.msu.su/rus/elibrary/" TargetMode="External"/><Relationship Id="rId94" Type="http://schemas.openxmlformats.org/officeDocument/2006/relationships/hyperlink" Target="https://sbio.info/" TargetMode="External"/><Relationship Id="rId99" Type="http://schemas.openxmlformats.org/officeDocument/2006/relationships/hyperlink" Target="https://www.rgo.ru/ru" TargetMode="External"/><Relationship Id="rId101" Type="http://schemas.openxmlformats.org/officeDocument/2006/relationships/hyperlink" Target="http://geoman.ru/" TargetMode="External"/><Relationship Id="rId122" Type="http://schemas.openxmlformats.org/officeDocument/2006/relationships/hyperlink" Target="http://music-fantasy.ru/" TargetMode="External"/><Relationship Id="rId130" Type="http://schemas.openxmlformats.org/officeDocument/2006/relationships/hyperlink" Target="https://nsportal.ru/" TargetMode="External"/><Relationship Id="rId135" Type="http://schemas.openxmlformats.org/officeDocument/2006/relationships/hyperlink" Target="https://www.ted.com/" TargetMode="External"/><Relationship Id="rId143" Type="http://schemas.openxmlformats.org/officeDocument/2006/relationships/hyperlink" Target="https://openedu.ru/" TargetMode="External"/><Relationship Id="rId148" Type="http://schemas.openxmlformats.org/officeDocument/2006/relationships/hyperlink" Target="https://www.coursera.org/" TargetMode="External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3" Type="http://schemas.openxmlformats.org/officeDocument/2006/relationships/hyperlink" Target="http://www.edu.ru/db/portal/sites/res_page.htm" TargetMode="External"/><Relationship Id="rId18" Type="http://schemas.openxmlformats.org/officeDocument/2006/relationships/hyperlink" Target="http://www.edic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therules.ru/" TargetMode="External"/><Relationship Id="rId34" Type="http://schemas.openxmlformats.org/officeDocument/2006/relationships/hyperlink" Target="http://www.unesco.org/new/fileadmin/MULTIMEDIA/HQ/CI/CI/pdf/Events/Russian_Paris_OER_Declaration.pdf" TargetMode="External"/><Relationship Id="rId50" Type="http://schemas.openxmlformats.org/officeDocument/2006/relationships/hyperlink" Target="https://edu.gcfglobal.org/en/" TargetMode="External"/><Relationship Id="rId55" Type="http://schemas.openxmlformats.org/officeDocument/2006/relationships/hyperlink" Target="http://www.rusere.ru/" TargetMode="External"/><Relationship Id="rId76" Type="http://schemas.openxmlformats.org/officeDocument/2006/relationships/hyperlink" Target="https://www.euclidea.xyz/" TargetMode="External"/><Relationship Id="rId97" Type="http://schemas.openxmlformats.org/officeDocument/2006/relationships/hyperlink" Target="https://biology.ru/" TargetMode="External"/><Relationship Id="rId104" Type="http://schemas.openxmlformats.org/officeDocument/2006/relationships/hyperlink" Target="http://geo.historic.ru/" TargetMode="External"/><Relationship Id="rId120" Type="http://schemas.openxmlformats.org/officeDocument/2006/relationships/hyperlink" Target="https://artsandculture.google.com/" TargetMode="External"/><Relationship Id="rId125" Type="http://schemas.openxmlformats.org/officeDocument/2006/relationships/hyperlink" Target="https://solnet.ee/" TargetMode="External"/><Relationship Id="rId141" Type="http://schemas.openxmlformats.org/officeDocument/2006/relationships/hyperlink" Target="https://www.youtube.com/channel/UCVgvnGSFU41kIhEc09aztEg/videos" TargetMode="External"/><Relationship Id="rId146" Type="http://schemas.openxmlformats.org/officeDocument/2006/relationships/hyperlink" Target="https://www.lektorium.tv/" TargetMode="External"/><Relationship Id="rId7" Type="http://schemas.openxmlformats.org/officeDocument/2006/relationships/hyperlink" Target="http://mou106.chel-edu.ru/" TargetMode="External"/><Relationship Id="rId71" Type="http://schemas.openxmlformats.org/officeDocument/2006/relationships/hyperlink" Target="http://www.problems.ru/" TargetMode="External"/><Relationship Id="rId92" Type="http://schemas.openxmlformats.org/officeDocument/2006/relationships/hyperlink" Target="https://chemistry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vidahl.agava.ru/" TargetMode="External"/><Relationship Id="rId24" Type="http://schemas.openxmlformats.org/officeDocument/2006/relationships/hyperlink" Target="http://www.rubricon.com/" TargetMode="External"/><Relationship Id="rId40" Type="http://schemas.openxmlformats.org/officeDocument/2006/relationships/hyperlink" Target="http://store.temocenter.ru/" TargetMode="External"/><Relationship Id="rId45" Type="http://schemas.openxmlformats.org/officeDocument/2006/relationships/hyperlink" Target="http://bilet-help.worldskills.ru/" TargetMode="External"/><Relationship Id="rId66" Type="http://schemas.openxmlformats.org/officeDocument/2006/relationships/hyperlink" Target="https://www.xn--d1abkefqip0a2f.xn--p1ai/" TargetMode="External"/><Relationship Id="rId87" Type="http://schemas.openxmlformats.org/officeDocument/2006/relationships/hyperlink" Target="http://www.chem.msu.ru/rus/teaching/zagorskii2/video/welcome.html" TargetMode="External"/><Relationship Id="rId110" Type="http://schemas.openxmlformats.org/officeDocument/2006/relationships/hyperlink" Target="http://www.textologia.ru/" TargetMode="External"/><Relationship Id="rId115" Type="http://schemas.openxmlformats.org/officeDocument/2006/relationships/hyperlink" Target="https://context.reverso.net/translation/" TargetMode="External"/><Relationship Id="rId131" Type="http://schemas.openxmlformats.org/officeDocument/2006/relationships/hyperlink" Target="https://dohcolonoc.ru/" TargetMode="External"/><Relationship Id="rId136" Type="http://schemas.openxmlformats.org/officeDocument/2006/relationships/hyperlink" Target="https://www.youtube.com/user/TEDEducation/videos." TargetMode="External"/><Relationship Id="rId61" Type="http://schemas.openxmlformats.org/officeDocument/2006/relationships/hyperlink" Target="https://1sept.ru/" TargetMode="External"/><Relationship Id="rId82" Type="http://schemas.openxmlformats.org/officeDocument/2006/relationships/hyperlink" Target="http://kvant.mccme.ru/index.htm" TargetMode="External"/><Relationship Id="rId19" Type="http://schemas.openxmlformats.org/officeDocument/2006/relationships/hyperlink" Target="http://www.wikiznanie.ru/" TargetMode="External"/><Relationship Id="rId14" Type="http://schemas.openxmlformats.org/officeDocument/2006/relationships/hyperlink" Target="http://www.school.edu.ru/" TargetMode="External"/><Relationship Id="rId30" Type="http://schemas.openxmlformats.org/officeDocument/2006/relationships/hyperlink" Target="http://www.krugosvet.ru/" TargetMode="External"/><Relationship Id="rId35" Type="http://schemas.openxmlformats.org/officeDocument/2006/relationships/hyperlink" Target="https://en.unesco.org/sites/default/files/ljubljana_oer_action_plan_2017.pdf" TargetMode="External"/><Relationship Id="rId56" Type="http://schemas.openxmlformats.org/officeDocument/2006/relationships/hyperlink" Target="https://www.mos.ru/city/projects/mesh/" TargetMode="External"/><Relationship Id="rId77" Type="http://schemas.openxmlformats.org/officeDocument/2006/relationships/hyperlink" Target="https://www.geogebra.org/classic" TargetMode="External"/><Relationship Id="rId100" Type="http://schemas.openxmlformats.org/officeDocument/2006/relationships/hyperlink" Target="http://www.vokrugsveta.ru/" TargetMode="External"/><Relationship Id="rId105" Type="http://schemas.openxmlformats.org/officeDocument/2006/relationships/hyperlink" Target="https://www.spas-extreme.ru/" TargetMode="External"/><Relationship Id="rId126" Type="http://schemas.openxmlformats.org/officeDocument/2006/relationships/hyperlink" Target="https://razdeti.ru/" TargetMode="External"/><Relationship Id="rId147" Type="http://schemas.openxmlformats.org/officeDocument/2006/relationships/hyperlink" Target="https://stepik.org/" TargetMode="External"/><Relationship Id="rId8" Type="http://schemas.openxmlformats.org/officeDocument/2006/relationships/hyperlink" Target="http://www.mon.gov.ru/" TargetMode="External"/><Relationship Id="rId51" Type="http://schemas.openxmlformats.org/officeDocument/2006/relationships/hyperlink" Target="http://window.edu.ru/" TargetMode="External"/><Relationship Id="rId72" Type="http://schemas.openxmlformats.org/officeDocument/2006/relationships/hyperlink" Target="http://zadachi.mccme.ru/2012/" TargetMode="External"/><Relationship Id="rId93" Type="http://schemas.openxmlformats.org/officeDocument/2006/relationships/hyperlink" Target="http://chemistry-chemists.com/Search.html" TargetMode="External"/><Relationship Id="rId98" Type="http://schemas.openxmlformats.org/officeDocument/2006/relationships/hyperlink" Target="https://www.youtube.com/channel/UCJoJ1e16YCllSXE_3gki0gg/videos" TargetMode="External"/><Relationship Id="rId121" Type="http://schemas.openxmlformats.org/officeDocument/2006/relationships/hyperlink" Target="http://prostoykarandash.ru/" TargetMode="External"/><Relationship Id="rId142" Type="http://schemas.openxmlformats.org/officeDocument/2006/relationships/hyperlink" Target="https://www.youtube.com/user/TheChieffff/video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6627</Words>
  <Characters>37774</Characters>
  <Application>Microsoft Office Word</Application>
  <DocSecurity>0</DocSecurity>
  <Lines>314</Lines>
  <Paragraphs>88</Paragraphs>
  <ScaleCrop>false</ScaleCrop>
  <Company/>
  <LinksUpToDate>false</LinksUpToDate>
  <CharactersWithSpaces>44313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2021-12-20T09:19:00Z</dcterms:created>
  <dcterms:modified xsi:type="dcterms:W3CDTF">2021-12-20T09:22:00Z</dcterms:modified>
</cp:coreProperties>
</file>